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B1B" w:rsidRDefault="009239AC" w:rsidP="00E27B1B">
      <w:pPr>
        <w:rPr>
          <w:rFonts w:ascii="Times New Roman" w:hAnsi="Times New Roman" w:cs="Times New Roman"/>
        </w:rPr>
      </w:pPr>
      <w:r w:rsidRPr="009239AC">
        <w:rPr>
          <w:rFonts w:ascii="Times New Roman" w:eastAsia="Calibri" w:hAnsi="Times New Roman" w:cs="Times New Roman"/>
          <w:lang w:val="ro-RO"/>
        </w:rPr>
      </w:r>
      <w:r w:rsidRPr="009239AC">
        <w:rPr>
          <w:rFonts w:ascii="Times New Roman" w:eastAsia="Calibri" w:hAnsi="Times New Roman" w:cs="Times New Roman"/>
          <w:lang w:val="ro-RO"/>
        </w:rPr>
        <w:pict>
          <v:group id="_x0000_s1034" editas="canvas" style="width:524.4pt;height:172.15pt;mso-position-horizontal-relative:char;mso-position-vertical-relative:line" coordorigin="1119,380" coordsize="10488,344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1119;top:380;width:10488;height:3443" o:preferrelative="f">
              <v:fill o:detectmouseclick="t"/>
              <v:path o:extrusionok="t" o:connecttype="none"/>
            </v:shape>
            <v:shapetype id="_x0000_t174" coordsize="21600,21600" o:spt="174" adj="18514" path="m0@1qy10800,,21600@1m,21600qy10800@0,21600,21600e">
              <v:formulas>
                <v:f eqn="val #0"/>
                <v:f eqn="sum 21600 0 #0"/>
                <v:f eqn="prod @1 1 2"/>
                <v:f eqn="sum @2 10800 0"/>
              </v:formulas>
              <v:path textpathok="t" o:connecttype="custom" o:connectlocs="10800,0;0,@3;10800,@0;21600,@3" o:connectangles="270,180,90,0"/>
              <v:textpath on="t" fitshape="t"/>
              <v:handles>
                <v:h position="center,#0" yrange="14400,21600"/>
              </v:handles>
              <o:lock v:ext="edit" text="t" shapetype="t"/>
            </v:shapetype>
            <v:shape id="WordArt 2" o:spid="_x0000_s1036" type="#_x0000_t174" style="position:absolute;left:5378;top:1314;width:1620;height:719;visibility:visible" fillcolor="#99f" stroked="f">
              <v:fill color2="#099" rotate="t" focus="100%" type="gradient"/>
              <v:shadow on="t" color="silver" opacity="52428f" offset="3pt,3pt"/>
              <v:textpath style="font-family:&quot;Times New Roman&quot;;v-text-kern:t" trim="t" string="CNEPSS&#10;"/>
            </v:shape>
            <v:shapetype id="_x0000_t202" coordsize="21600,21600" o:spt="202" path="m,l,21600r21600,l21600,xe">
              <v:stroke joinstyle="miter"/>
              <v:path gradientshapeok="t" o:connecttype="rect"/>
            </v:shapetype>
            <v:shape id="TextBox 8" o:spid="_x0000_s1037" type="#_x0000_t202" style="position:absolute;left:8438;top:2754;width:3169;height:1069;visibility:visible" filled="f" stroked="f">
              <v:textbox style="mso-next-textbox:#TextBox 8;mso-rotate-with-shape:t" inset="1.98119mm,.99061mm,1.98119mm,.99061mm">
                <w:txbxContent>
                  <w:p w:rsidR="007E6889" w:rsidRPr="003625C9" w:rsidRDefault="007E6889" w:rsidP="00E27B1B">
                    <w:pPr>
                      <w:autoSpaceDE w:val="0"/>
                      <w:autoSpaceDN w:val="0"/>
                      <w:adjustRightInd w:val="0"/>
                      <w:spacing w:after="0" w:line="240" w:lineRule="auto"/>
                      <w:jc w:val="center"/>
                      <w:rPr>
                        <w:rFonts w:ascii="Times New Roman" w:hAnsi="Times New Roman"/>
                        <w:b/>
                        <w:bCs/>
                        <w:color w:val="002060"/>
                        <w:sz w:val="18"/>
                        <w:szCs w:val="18"/>
                        <w:lang w:val="pt-BR"/>
                      </w:rPr>
                    </w:pPr>
                    <w:r w:rsidRPr="003625C9">
                      <w:rPr>
                        <w:rFonts w:ascii="Times New Roman" w:hAnsi="Times New Roman"/>
                        <w:b/>
                        <w:bCs/>
                        <w:color w:val="002060"/>
                        <w:sz w:val="18"/>
                        <w:szCs w:val="18"/>
                        <w:lang w:val="pt-BR"/>
                      </w:rPr>
                      <w:t>CENTRUL REGIONAL DE</w:t>
                    </w:r>
                  </w:p>
                  <w:p w:rsidR="007E6889" w:rsidRPr="003625C9" w:rsidRDefault="007E6889" w:rsidP="00E27B1B">
                    <w:pPr>
                      <w:autoSpaceDE w:val="0"/>
                      <w:autoSpaceDN w:val="0"/>
                      <w:adjustRightInd w:val="0"/>
                      <w:spacing w:after="0" w:line="240" w:lineRule="auto"/>
                      <w:jc w:val="center"/>
                      <w:rPr>
                        <w:rFonts w:ascii="Times New Roman" w:hAnsi="Times New Roman"/>
                        <w:b/>
                        <w:bCs/>
                        <w:color w:val="002060"/>
                        <w:sz w:val="18"/>
                        <w:szCs w:val="18"/>
                        <w:lang w:val="pt-BR"/>
                      </w:rPr>
                    </w:pPr>
                    <w:r w:rsidRPr="003625C9">
                      <w:rPr>
                        <w:rFonts w:ascii="Times New Roman" w:hAnsi="Times New Roman"/>
                        <w:b/>
                        <w:bCs/>
                        <w:color w:val="002060"/>
                        <w:sz w:val="18"/>
                        <w:szCs w:val="18"/>
                        <w:lang w:val="pt-BR"/>
                      </w:rPr>
                      <w:t>SĂNĂTATE PUBLICĂ TIMIȘOARA</w:t>
                    </w:r>
                  </w:p>
                  <w:p w:rsidR="007E6889" w:rsidRPr="003625C9" w:rsidRDefault="007E6889" w:rsidP="00E27B1B">
                    <w:pPr>
                      <w:rPr>
                        <w:rFonts w:ascii="Times New Roman" w:hAnsi="Times New Roman"/>
                        <w:sz w:val="18"/>
                        <w:szCs w:val="18"/>
                        <w:lang w:val="pt-BR"/>
                      </w:rPr>
                    </w:pPr>
                  </w:p>
                </w:txbxContent>
              </v:textbox>
            </v:shape>
            <v:shape id="TextBox 8" o:spid="_x0000_s1038" type="#_x0000_t202" style="position:absolute;left:4298;top:2506;width:4320;height:789;visibility:visible" filled="f" stroked="f">
              <v:textbox style="mso-rotate-with-shape:t" inset="1.98119mm,.99061mm,1.98119mm,.99061mm">
                <w:txbxContent>
                  <w:p w:rsidR="007E6889" w:rsidRPr="003625C9" w:rsidRDefault="007E6889" w:rsidP="00E27B1B">
                    <w:pPr>
                      <w:autoSpaceDE w:val="0"/>
                      <w:autoSpaceDN w:val="0"/>
                      <w:adjustRightInd w:val="0"/>
                      <w:spacing w:after="0" w:line="240" w:lineRule="auto"/>
                      <w:jc w:val="center"/>
                      <w:rPr>
                        <w:rFonts w:ascii="Times New Roman" w:hAnsi="Times New Roman"/>
                        <w:b/>
                        <w:bCs/>
                        <w:color w:val="002060"/>
                        <w:sz w:val="20"/>
                        <w:szCs w:val="20"/>
                        <w:lang w:val="pt-BR"/>
                      </w:rPr>
                    </w:pPr>
                    <w:r w:rsidRPr="003625C9">
                      <w:rPr>
                        <w:rFonts w:ascii="Times New Roman" w:hAnsi="Times New Roman"/>
                        <w:b/>
                        <w:bCs/>
                        <w:color w:val="002060"/>
                        <w:sz w:val="20"/>
                        <w:szCs w:val="20"/>
                        <w:lang w:val="pt-BR"/>
                      </w:rPr>
                      <w:t>CENTRUL NAŢIONAL DE EVALUARE ȘI PROMOVARE A STĂRII DE SĂNĂTATE</w:t>
                    </w:r>
                  </w:p>
                </w:txbxContent>
              </v:textbox>
            </v:shape>
            <v:shape id="Picture 11" o:spid="_x0000_s1039" type="#_x0000_t75" style="position:absolute;left:2138;top:1134;width:1621;height:1440;visibility:visible">
              <v:imagedata r:id="rId8" o:title=""/>
            </v:shape>
            <v:shape id="_x0000_s1040" type="#_x0000_t75" style="position:absolute;left:9158;top:1314;width:1800;height:1260">
              <v:imagedata r:id="rId9" o:title="DSCF6631b"/>
            </v:shape>
            <v:shape id="TextBox 8" o:spid="_x0000_s1041" type="#_x0000_t202" style="position:absolute;left:1418;top:2754;width:3240;height:1069;visibility:visible" filled="f" stroked="f">
              <v:textbox style="mso-rotate-with-shape:t" inset="1.98119mm,.99061mm,1.98119mm,.99061mm">
                <w:txbxContent>
                  <w:p w:rsidR="007E6889" w:rsidRPr="003625C9" w:rsidRDefault="007E6889" w:rsidP="00E27B1B">
                    <w:pPr>
                      <w:autoSpaceDE w:val="0"/>
                      <w:autoSpaceDN w:val="0"/>
                      <w:adjustRightInd w:val="0"/>
                      <w:spacing w:after="0" w:line="240" w:lineRule="auto"/>
                      <w:rPr>
                        <w:rFonts w:ascii="Times New Roman" w:hAnsi="Times New Roman"/>
                        <w:b/>
                        <w:bCs/>
                        <w:color w:val="002060"/>
                        <w:sz w:val="20"/>
                        <w:szCs w:val="20"/>
                      </w:rPr>
                    </w:pPr>
                    <w:r w:rsidRPr="003625C9">
                      <w:rPr>
                        <w:rFonts w:ascii="Times New Roman" w:hAnsi="Times New Roman"/>
                        <w:b/>
                        <w:bCs/>
                        <w:color w:val="002060"/>
                        <w:sz w:val="20"/>
                        <w:szCs w:val="20"/>
                        <w:lang w:val="pt-BR"/>
                      </w:rPr>
                      <w:t xml:space="preserve">    </w:t>
                    </w:r>
                    <w:r w:rsidRPr="003625C9">
                      <w:rPr>
                        <w:rFonts w:ascii="Times New Roman" w:hAnsi="Times New Roman"/>
                        <w:b/>
                        <w:bCs/>
                        <w:color w:val="002060"/>
                        <w:sz w:val="20"/>
                        <w:szCs w:val="20"/>
                      </w:rPr>
                      <w:t xml:space="preserve">INSTITUTUL NAȚIONAL </w:t>
                    </w:r>
                  </w:p>
                  <w:p w:rsidR="007E6889" w:rsidRPr="003625C9" w:rsidRDefault="007E6889" w:rsidP="00E27B1B">
                    <w:pPr>
                      <w:autoSpaceDE w:val="0"/>
                      <w:autoSpaceDN w:val="0"/>
                      <w:adjustRightInd w:val="0"/>
                      <w:spacing w:after="0" w:line="240" w:lineRule="auto"/>
                      <w:rPr>
                        <w:rFonts w:ascii="Times New Roman" w:hAnsi="Times New Roman"/>
                        <w:b/>
                        <w:bCs/>
                        <w:color w:val="002060"/>
                        <w:sz w:val="20"/>
                        <w:szCs w:val="20"/>
                        <w:lang w:val="pt-BR"/>
                      </w:rPr>
                    </w:pPr>
                    <w:r w:rsidRPr="003625C9">
                      <w:rPr>
                        <w:rFonts w:ascii="Times New Roman" w:hAnsi="Times New Roman"/>
                        <w:b/>
                        <w:bCs/>
                        <w:color w:val="002060"/>
                        <w:sz w:val="20"/>
                        <w:szCs w:val="20"/>
                      </w:rPr>
                      <w:t xml:space="preserve">    DE S</w:t>
                    </w:r>
                    <w:r w:rsidRPr="003625C9">
                      <w:rPr>
                        <w:rFonts w:ascii="Times New Roman" w:hAnsi="Times New Roman"/>
                        <w:b/>
                        <w:bCs/>
                        <w:color w:val="002060"/>
                        <w:sz w:val="20"/>
                        <w:szCs w:val="20"/>
                        <w:lang w:val="pt-BR"/>
                      </w:rPr>
                      <w:t>Ă</w:t>
                    </w:r>
                    <w:r w:rsidRPr="003625C9">
                      <w:rPr>
                        <w:rFonts w:ascii="Times New Roman" w:hAnsi="Times New Roman"/>
                        <w:b/>
                        <w:bCs/>
                        <w:color w:val="002060"/>
                        <w:sz w:val="20"/>
                        <w:szCs w:val="20"/>
                      </w:rPr>
                      <w:t>N</w:t>
                    </w:r>
                    <w:r w:rsidRPr="003625C9">
                      <w:rPr>
                        <w:rFonts w:ascii="Times New Roman" w:hAnsi="Times New Roman"/>
                        <w:b/>
                        <w:bCs/>
                        <w:color w:val="002060"/>
                        <w:sz w:val="20"/>
                        <w:szCs w:val="20"/>
                        <w:lang w:val="pt-BR"/>
                      </w:rPr>
                      <w:t>Ă</w:t>
                    </w:r>
                    <w:r w:rsidRPr="003625C9">
                      <w:rPr>
                        <w:rFonts w:ascii="Times New Roman" w:hAnsi="Times New Roman"/>
                        <w:b/>
                        <w:bCs/>
                        <w:color w:val="002060"/>
                        <w:sz w:val="20"/>
                        <w:szCs w:val="20"/>
                      </w:rPr>
                      <w:t>TATE PUBLIC</w:t>
                    </w:r>
                    <w:r w:rsidRPr="003625C9">
                      <w:rPr>
                        <w:rFonts w:ascii="Times New Roman" w:hAnsi="Times New Roman"/>
                        <w:b/>
                        <w:bCs/>
                        <w:color w:val="002060"/>
                        <w:sz w:val="20"/>
                        <w:szCs w:val="20"/>
                        <w:lang w:val="pt-BR"/>
                      </w:rPr>
                      <w:t>Ă</w:t>
                    </w:r>
                  </w:p>
                </w:txbxContent>
              </v:textbox>
            </v:shape>
            <w10:wrap type="none"/>
            <w10:anchorlock/>
          </v:group>
        </w:pict>
      </w:r>
    </w:p>
    <w:p w:rsidR="00E27B1B" w:rsidRPr="00E27B1B" w:rsidRDefault="00E27B1B" w:rsidP="00E27B1B">
      <w:pPr>
        <w:jc w:val="center"/>
        <w:rPr>
          <w:rFonts w:ascii="Times New Roman" w:eastAsia="Calibri" w:hAnsi="Times New Roman" w:cs="Times New Roman"/>
          <w:b/>
          <w:sz w:val="24"/>
          <w:szCs w:val="24"/>
          <w:lang w:val="ro-RO"/>
        </w:rPr>
      </w:pPr>
      <w:r w:rsidRPr="00E27B1B">
        <w:rPr>
          <w:rFonts w:ascii="Times New Roman" w:eastAsia="Calibri" w:hAnsi="Times New Roman" w:cs="Times New Roman"/>
          <w:b/>
          <w:sz w:val="24"/>
          <w:szCs w:val="24"/>
          <w:lang w:val="ro-RO"/>
        </w:rPr>
        <w:t>DECEMBRIE 2020</w:t>
      </w:r>
    </w:p>
    <w:p w:rsidR="00E27B1B" w:rsidRPr="00E27B1B" w:rsidRDefault="00E27B1B" w:rsidP="00E27B1B">
      <w:pPr>
        <w:jc w:val="center"/>
        <w:rPr>
          <w:rFonts w:ascii="Times New Roman" w:eastAsia="Calibri" w:hAnsi="Times New Roman" w:cs="Times New Roman"/>
          <w:b/>
          <w:sz w:val="24"/>
          <w:szCs w:val="24"/>
          <w:lang w:val="ro-RO"/>
        </w:rPr>
      </w:pPr>
    </w:p>
    <w:p w:rsidR="00E27B1B" w:rsidRPr="00E27B1B" w:rsidRDefault="00E27B1B" w:rsidP="00E27B1B">
      <w:pPr>
        <w:jc w:val="center"/>
        <w:rPr>
          <w:rFonts w:ascii="Times New Roman" w:eastAsia="Calibri" w:hAnsi="Times New Roman" w:cs="Times New Roman"/>
          <w:b/>
          <w:sz w:val="24"/>
          <w:szCs w:val="24"/>
          <w:lang w:val="ro-RO"/>
        </w:rPr>
      </w:pPr>
      <w:r w:rsidRPr="00E27B1B">
        <w:rPr>
          <w:rFonts w:ascii="Times New Roman" w:eastAsia="Calibri" w:hAnsi="Times New Roman" w:cs="Times New Roman"/>
          <w:b/>
          <w:sz w:val="24"/>
          <w:szCs w:val="24"/>
          <w:lang w:val="ro-RO"/>
        </w:rPr>
        <w:t>CAMPANIA</w:t>
      </w:r>
    </w:p>
    <w:p w:rsidR="00E27B1B" w:rsidRPr="00E27B1B" w:rsidRDefault="00E27B1B" w:rsidP="00E27B1B">
      <w:pPr>
        <w:jc w:val="center"/>
        <w:rPr>
          <w:rFonts w:ascii="Times New Roman" w:eastAsia="Calibri" w:hAnsi="Times New Roman" w:cs="Times New Roman"/>
          <w:b/>
          <w:sz w:val="24"/>
          <w:szCs w:val="24"/>
          <w:lang w:val="ro-RO"/>
        </w:rPr>
      </w:pPr>
      <w:r w:rsidRPr="00E27B1B">
        <w:rPr>
          <w:rFonts w:ascii="Times New Roman" w:eastAsia="Calibri" w:hAnsi="Times New Roman" w:cs="Times New Roman"/>
          <w:b/>
          <w:sz w:val="24"/>
          <w:szCs w:val="24"/>
          <w:lang w:val="ro-RO"/>
        </w:rPr>
        <w:t>LUNA NAȚIONALĂ A INFORMĂRII DESPRE</w:t>
      </w:r>
    </w:p>
    <w:p w:rsidR="00E27B1B" w:rsidRPr="00E27B1B" w:rsidRDefault="00E27B1B" w:rsidP="00E27B1B">
      <w:pPr>
        <w:jc w:val="center"/>
        <w:rPr>
          <w:rFonts w:ascii="Times New Roman" w:eastAsia="Calibri" w:hAnsi="Times New Roman" w:cs="Times New Roman"/>
          <w:b/>
          <w:sz w:val="24"/>
          <w:szCs w:val="24"/>
          <w:lang w:val="ro-RO"/>
        </w:rPr>
      </w:pPr>
      <w:r w:rsidRPr="00E27B1B">
        <w:rPr>
          <w:rFonts w:ascii="Times New Roman" w:eastAsia="Calibri" w:hAnsi="Times New Roman" w:cs="Times New Roman"/>
          <w:b/>
          <w:sz w:val="24"/>
          <w:szCs w:val="24"/>
          <w:lang w:val="ro-RO"/>
        </w:rPr>
        <w:t>BOLILE TRANSMISIBILE: TUBERCULOZĂ, HIV, HEPATITĂ</w:t>
      </w:r>
    </w:p>
    <w:p w:rsidR="00E27B1B" w:rsidRPr="00E27B1B" w:rsidRDefault="00E27B1B" w:rsidP="00E27B1B">
      <w:pPr>
        <w:jc w:val="center"/>
        <w:rPr>
          <w:rFonts w:ascii="Times New Roman" w:eastAsia="Calibri" w:hAnsi="Times New Roman" w:cs="Times New Roman"/>
          <w:b/>
          <w:sz w:val="24"/>
          <w:szCs w:val="24"/>
          <w:lang w:val="ro-RO"/>
        </w:rPr>
      </w:pPr>
    </w:p>
    <w:p w:rsidR="00E27B1B" w:rsidRPr="00E27B1B" w:rsidRDefault="00E27B1B" w:rsidP="00E27B1B">
      <w:pPr>
        <w:jc w:val="center"/>
        <w:rPr>
          <w:rFonts w:ascii="Times New Roman" w:eastAsia="Calibri" w:hAnsi="Times New Roman" w:cs="Times New Roman"/>
          <w:b/>
          <w:sz w:val="24"/>
          <w:szCs w:val="24"/>
          <w:lang w:val="ro-RO"/>
        </w:rPr>
      </w:pPr>
      <w:r w:rsidRPr="00E27B1B">
        <w:rPr>
          <w:rFonts w:ascii="Times New Roman" w:eastAsia="Calibri" w:hAnsi="Times New Roman" w:cs="Times New Roman"/>
          <w:b/>
          <w:sz w:val="24"/>
          <w:szCs w:val="24"/>
          <w:lang w:val="ro-RO"/>
        </w:rPr>
        <w:t>ANALIZĂ DE SITUAŢIE</w:t>
      </w:r>
    </w:p>
    <w:p w:rsidR="00E27B1B" w:rsidRPr="00E27B1B" w:rsidRDefault="00E27B1B" w:rsidP="00E27B1B">
      <w:pPr>
        <w:rPr>
          <w:rFonts w:ascii="Times New Roman" w:eastAsia="Calibri" w:hAnsi="Times New Roman" w:cs="Times New Roman"/>
          <w:lang w:val="ro-RO"/>
        </w:rPr>
      </w:pPr>
    </w:p>
    <w:p w:rsidR="00E27B1B" w:rsidRPr="00E27B1B" w:rsidRDefault="00E27B1B" w:rsidP="00E27B1B">
      <w:pPr>
        <w:jc w:val="center"/>
        <w:rPr>
          <w:rFonts w:ascii="Times New Roman" w:eastAsia="Calibri" w:hAnsi="Times New Roman" w:cs="Times New Roman"/>
          <w:lang w:val="ro-RO"/>
        </w:rPr>
      </w:pPr>
      <w:r w:rsidRPr="00E27B1B">
        <w:rPr>
          <w:rFonts w:ascii="Times New Roman" w:eastAsia="Calibri" w:hAnsi="Times New Roman" w:cs="Times New Roman"/>
          <w:lang w:val="ro-RO"/>
        </w:rPr>
        <w:t>În Regiunea OMS Europa se înregistrează o treime din totalul mondial de cazuri de tuberculoză (TB) multirezistente, cu toate  că această regiune are rata cea mai rapidă de declin a incidenței și mortalității TB.</w:t>
      </w:r>
    </w:p>
    <w:p w:rsidR="00E27B1B" w:rsidRPr="00E27B1B" w:rsidRDefault="00E27B1B" w:rsidP="00E27B1B">
      <w:pPr>
        <w:jc w:val="center"/>
        <w:rPr>
          <w:rFonts w:ascii="Times New Roman" w:eastAsia="Calibri" w:hAnsi="Times New Roman" w:cs="Times New Roman"/>
          <w:lang w:val="ro-RO"/>
        </w:rPr>
      </w:pPr>
    </w:p>
    <w:p w:rsidR="00E27B1B" w:rsidRPr="00E27B1B" w:rsidRDefault="00E27B1B" w:rsidP="00E27B1B">
      <w:pPr>
        <w:jc w:val="center"/>
        <w:rPr>
          <w:rFonts w:ascii="Times New Roman" w:eastAsia="Calibri" w:hAnsi="Times New Roman" w:cs="Times New Roman"/>
          <w:lang w:val="ro-RO"/>
        </w:rPr>
      </w:pPr>
      <w:r w:rsidRPr="00E27B1B">
        <w:rPr>
          <w:rFonts w:ascii="Times New Roman" w:eastAsia="Calibri" w:hAnsi="Times New Roman" w:cs="Times New Roman"/>
          <w:lang w:val="ro-RO"/>
        </w:rPr>
        <w:t>Regiunea OMS Europa prezintă una din cele mai rapide creșteri a epidemiei de HIV din lume, cu o creștere bruscă a coinfecției TB/HIV în ultimul deceniu.</w:t>
      </w:r>
    </w:p>
    <w:p w:rsidR="00E27B1B" w:rsidRPr="00E27B1B" w:rsidRDefault="00E27B1B" w:rsidP="00E27B1B">
      <w:pPr>
        <w:jc w:val="center"/>
        <w:rPr>
          <w:rFonts w:ascii="Times New Roman" w:eastAsia="Calibri" w:hAnsi="Times New Roman" w:cs="Times New Roman"/>
          <w:lang w:val="ro-RO"/>
        </w:rPr>
      </w:pPr>
    </w:p>
    <w:p w:rsidR="00E27B1B" w:rsidRPr="00E27B1B" w:rsidRDefault="00E27B1B" w:rsidP="00E27B1B">
      <w:pPr>
        <w:jc w:val="center"/>
        <w:rPr>
          <w:rFonts w:ascii="Times New Roman" w:eastAsia="Calibri" w:hAnsi="Times New Roman" w:cs="Times New Roman"/>
          <w:lang w:val="ro-RO"/>
        </w:rPr>
      </w:pPr>
      <w:r w:rsidRPr="00E27B1B">
        <w:rPr>
          <w:rFonts w:ascii="Times New Roman" w:eastAsia="Calibri" w:hAnsi="Times New Roman" w:cs="Times New Roman"/>
          <w:lang w:val="ro-RO"/>
        </w:rPr>
        <w:t>De asemenea, hepatita virală este o problemă de sănătate publică – care a primit doar recent atenția necesară unei priorități globale de sănătate.</w:t>
      </w:r>
    </w:p>
    <w:p w:rsidR="00E27B1B" w:rsidRPr="00E27B1B" w:rsidRDefault="00E27B1B" w:rsidP="00E27B1B">
      <w:pPr>
        <w:jc w:val="center"/>
        <w:rPr>
          <w:rFonts w:ascii="Times New Roman" w:eastAsia="Calibri" w:hAnsi="Times New Roman" w:cs="Times New Roman"/>
          <w:lang w:val="ro-RO"/>
        </w:rPr>
      </w:pPr>
    </w:p>
    <w:p w:rsidR="00E27B1B" w:rsidRPr="00E27B1B" w:rsidRDefault="00E27B1B" w:rsidP="00E27B1B">
      <w:pPr>
        <w:jc w:val="center"/>
        <w:rPr>
          <w:rFonts w:ascii="Times New Roman" w:eastAsia="Calibri" w:hAnsi="Times New Roman" w:cs="Times New Roman"/>
          <w:lang w:val="ro-RO"/>
        </w:rPr>
      </w:pPr>
      <w:r w:rsidRPr="00E27B1B">
        <w:rPr>
          <w:rFonts w:ascii="Times New Roman" w:eastAsia="Calibri" w:hAnsi="Times New Roman" w:cs="Times New Roman"/>
          <w:lang w:val="ro-RO"/>
        </w:rPr>
        <w:t>HIV, tuberculoza și hepatita virală sunt influențate de o gamă comună de determinanți sociali, economici și de mediu. Aceasta subliniază nevoia de eforturi integrate sporite, pentru a răspunde acestor epidemii, din partea tuturor sectoarelor relevante aliniate la Health 2020: Politica europeană pentru sănătate și bunăstare.</w:t>
      </w:r>
    </w:p>
    <w:p w:rsidR="00E27B1B" w:rsidRPr="00E27B1B" w:rsidRDefault="00E27B1B" w:rsidP="00E27B1B">
      <w:pPr>
        <w:jc w:val="center"/>
        <w:rPr>
          <w:rFonts w:ascii="Times New Roman" w:eastAsia="Calibri" w:hAnsi="Times New Roman" w:cs="Times New Roman"/>
          <w:lang w:val="ro-RO"/>
        </w:rPr>
      </w:pPr>
    </w:p>
    <w:p w:rsidR="00E27B1B" w:rsidRDefault="00E27B1B" w:rsidP="00E27B1B">
      <w:pPr>
        <w:jc w:val="center"/>
        <w:rPr>
          <w:rFonts w:ascii="Times New Roman" w:eastAsia="Calibri" w:hAnsi="Times New Roman" w:cs="Times New Roman"/>
        </w:rPr>
      </w:pPr>
      <w:r w:rsidRPr="00E27B1B">
        <w:rPr>
          <w:rFonts w:ascii="Times New Roman" w:eastAsia="Calibri" w:hAnsi="Times New Roman" w:cs="Times New Roman"/>
          <w:lang w:val="ro-RO"/>
        </w:rPr>
        <w:t xml:space="preserve">Agenda pentru Dezvoltare Durabilă 2030 și direcțiile de implementare ale OMS Europa furnizează oportunități reînnoite de întărire a parteneriatelor. </w:t>
      </w:r>
      <w:r w:rsidRPr="00E27B1B">
        <w:rPr>
          <w:rFonts w:ascii="Times New Roman" w:eastAsia="Calibri" w:hAnsi="Times New Roman" w:cs="Times New Roman"/>
        </w:rPr>
        <w:t>[1]</w:t>
      </w:r>
    </w:p>
    <w:p w:rsidR="00E27B1B" w:rsidRPr="00E27B1B" w:rsidRDefault="00E27B1B" w:rsidP="00E27B1B">
      <w:pPr>
        <w:jc w:val="center"/>
        <w:rPr>
          <w:rFonts w:ascii="Times New Roman" w:eastAsia="Calibri" w:hAnsi="Times New Roman" w:cs="Times New Roman"/>
        </w:rPr>
      </w:pPr>
    </w:p>
    <w:p w:rsidR="00E27B1B" w:rsidRPr="00E27B1B" w:rsidRDefault="00E27B1B" w:rsidP="00E27B1B">
      <w:pPr>
        <w:rPr>
          <w:rFonts w:ascii="Times New Roman" w:eastAsia="Calibri" w:hAnsi="Times New Roman" w:cs="Times New Roman"/>
          <w:b/>
          <w:lang w:val="ro-RO"/>
        </w:rPr>
      </w:pPr>
      <w:r w:rsidRPr="00E27B1B">
        <w:rPr>
          <w:rFonts w:ascii="Times New Roman" w:eastAsia="Calibri" w:hAnsi="Times New Roman" w:cs="Times New Roman"/>
          <w:b/>
          <w:lang w:val="ro-RO"/>
        </w:rPr>
        <w:lastRenderedPageBreak/>
        <w:t>I. Date statistice la nivel european, național și județean privind nivelul și dinamica fenomenului</w:t>
      </w:r>
    </w:p>
    <w:p w:rsidR="00E27B1B" w:rsidRPr="00E27B1B" w:rsidRDefault="00E27B1B" w:rsidP="00E27B1B">
      <w:pPr>
        <w:widowControl w:val="0"/>
        <w:autoSpaceDE w:val="0"/>
        <w:autoSpaceDN w:val="0"/>
        <w:spacing w:after="0" w:line="240" w:lineRule="auto"/>
        <w:rPr>
          <w:rFonts w:ascii="Times New Roman" w:eastAsia="Times New Roman" w:hAnsi="Times New Roman" w:cs="Times New Roman"/>
          <w:lang w:val="ro-RO" w:eastAsia="ro-RO" w:bidi="ro-RO"/>
        </w:rPr>
      </w:pPr>
    </w:p>
    <w:p w:rsidR="00E27B1B" w:rsidRPr="00E27B1B" w:rsidRDefault="00E27B1B" w:rsidP="00E27B1B">
      <w:pPr>
        <w:rPr>
          <w:rFonts w:ascii="Times New Roman" w:eastAsia="Calibri" w:hAnsi="Times New Roman" w:cs="Times New Roman"/>
          <w:b/>
          <w:sz w:val="24"/>
          <w:szCs w:val="24"/>
          <w:lang w:val="ro-RO"/>
        </w:rPr>
      </w:pPr>
      <w:r w:rsidRPr="00E27B1B">
        <w:rPr>
          <w:rFonts w:ascii="Times New Roman" w:eastAsia="Calibri" w:hAnsi="Times New Roman" w:cs="Times New Roman"/>
          <w:b/>
          <w:sz w:val="24"/>
          <w:szCs w:val="24"/>
          <w:lang w:val="ro-RO"/>
        </w:rPr>
        <w:t>TUBERCULOZA (TB)</w:t>
      </w:r>
    </w:p>
    <w:p w:rsidR="00E27B1B" w:rsidRPr="00E27B1B" w:rsidRDefault="00E27B1B" w:rsidP="00E27B1B">
      <w:pPr>
        <w:spacing w:after="240" w:line="360" w:lineRule="auto"/>
        <w:rPr>
          <w:rFonts w:ascii="Times New Roman" w:eastAsia="Calibri" w:hAnsi="Times New Roman" w:cs="Times New Roman"/>
          <w:lang w:val="ro-RO"/>
        </w:rPr>
      </w:pPr>
      <w:r w:rsidRPr="00E27B1B">
        <w:rPr>
          <w:rFonts w:ascii="Times New Roman" w:eastAsia="Calibri" w:hAnsi="Times New Roman" w:cs="Times New Roman"/>
          <w:lang w:val="ro-RO"/>
        </w:rPr>
        <w:t>TB este o boală infecț</w:t>
      </w:r>
      <w:r w:rsidR="007E6889">
        <w:rPr>
          <w:rFonts w:ascii="Times New Roman" w:eastAsia="Calibri" w:hAnsi="Times New Roman" w:cs="Times New Roman"/>
          <w:lang w:val="ro-RO"/>
        </w:rPr>
        <w:t>ioasă cauzată de un grup de bacterii</w:t>
      </w:r>
      <w:r w:rsidRPr="00E27B1B">
        <w:rPr>
          <w:rFonts w:ascii="Times New Roman" w:eastAsia="Calibri" w:hAnsi="Times New Roman" w:cs="Times New Roman"/>
          <w:lang w:val="ro-RO"/>
        </w:rPr>
        <w:t xml:space="preserve"> denumite complexul Mycobacterium tuberculosis. Deși TB afectează de obicei plămânii (TB pulmonară), pot fi infectate și alte organe și poate duce la TB extrapulmonară. TB se transmite de la persoană la persoană, de exemplu când persoana cu TB pulmonar expulzează microbul prin tuse. </w:t>
      </w:r>
    </w:p>
    <w:p w:rsidR="00E27B1B" w:rsidRPr="00E27B1B" w:rsidRDefault="00E27B1B" w:rsidP="00E27B1B">
      <w:pPr>
        <w:spacing w:after="240" w:line="360" w:lineRule="auto"/>
        <w:rPr>
          <w:rFonts w:ascii="Times New Roman" w:eastAsia="Calibri" w:hAnsi="Times New Roman" w:cs="Times New Roman"/>
          <w:lang w:val="ro-RO"/>
        </w:rPr>
      </w:pPr>
      <w:r w:rsidRPr="00E27B1B">
        <w:rPr>
          <w:rFonts w:ascii="Times New Roman" w:eastAsia="Calibri" w:hAnsi="Times New Roman" w:cs="Times New Roman"/>
          <w:lang w:val="ro-RO"/>
        </w:rPr>
        <w:t xml:space="preserve">O pătrime din populația mondială este infectată cu M. tuberculosis fără simptome (adică are o infecție TB latentă), însă doar un procent mic de persoane infectate cu M. tuberculosis (~10%) vor dezvolta în cursul vieții o boală TB activă; totuși, acest procent este mult mai mare la persoanele cu sistem imun mai slab, cum sunt persoanele care trăiesc cu  HIV, precum și în rândul persoanelor cu subnutriție și diabet zaharat, al fumătorilor și al celor care consumă alcool în exces. [2] </w:t>
      </w:r>
    </w:p>
    <w:p w:rsidR="00E27B1B" w:rsidRPr="00E27B1B" w:rsidRDefault="00E27B1B" w:rsidP="00E27B1B">
      <w:pPr>
        <w:spacing w:after="240" w:line="360" w:lineRule="auto"/>
        <w:rPr>
          <w:rFonts w:ascii="Times New Roman" w:eastAsia="Calibri" w:hAnsi="Times New Roman" w:cs="Times New Roman"/>
          <w:lang w:val="ro-RO"/>
        </w:rPr>
      </w:pPr>
      <w:r w:rsidRPr="00E27B1B">
        <w:rPr>
          <w:rFonts w:ascii="Times New Roman" w:eastAsia="Calibri" w:hAnsi="Times New Roman" w:cs="Times New Roman"/>
          <w:lang w:val="ro-RO"/>
        </w:rPr>
        <w:t xml:space="preserve">Tratamentul standard pentru TB non-rezistentă constă într-un regim de șase luni de patru medicamente TB de prima linie (izoniazidă, rifampicină, etambutol și pirazinamidă); ratele de succes sunt de obicei peste 85%. </w:t>
      </w:r>
    </w:p>
    <w:p w:rsidR="00E27B1B" w:rsidRPr="00E27B1B" w:rsidRDefault="00E27B1B" w:rsidP="00E27B1B">
      <w:pPr>
        <w:spacing w:after="240" w:line="360" w:lineRule="auto"/>
        <w:rPr>
          <w:rFonts w:ascii="Times New Roman" w:eastAsia="Calibri" w:hAnsi="Times New Roman" w:cs="Times New Roman"/>
          <w:lang w:val="ro-RO"/>
        </w:rPr>
      </w:pPr>
      <w:r w:rsidRPr="00E27B1B">
        <w:rPr>
          <w:rFonts w:ascii="Times New Roman" w:eastAsia="Calibri" w:hAnsi="Times New Roman" w:cs="Times New Roman"/>
          <w:lang w:val="ro-RO"/>
        </w:rPr>
        <w:t xml:space="preserve">TB multirezistentă (TB-MR) și TB extensiv-rezistentă presupun tratamente de durată mai mare, cu mai multe medicamente; aceste forme de boală sunt  asociate cu rate de succes a tratamentului semnificativ mai scăzute și cu rate de mortalitate mai mari. </w:t>
      </w:r>
    </w:p>
    <w:p w:rsidR="00E27B1B" w:rsidRPr="00E27B1B" w:rsidRDefault="00E27B1B" w:rsidP="00E27B1B">
      <w:pPr>
        <w:spacing w:after="240" w:line="360" w:lineRule="auto"/>
        <w:rPr>
          <w:rFonts w:ascii="Times New Roman" w:eastAsia="Calibri" w:hAnsi="Times New Roman" w:cs="Times New Roman"/>
          <w:lang w:val="ro-RO"/>
        </w:rPr>
      </w:pPr>
      <w:r w:rsidRPr="00E27B1B">
        <w:rPr>
          <w:rFonts w:ascii="Times New Roman" w:eastAsia="Calibri" w:hAnsi="Times New Roman" w:cs="Times New Roman"/>
          <w:lang w:val="ro-RO"/>
        </w:rPr>
        <w:t>Deși are printre cele mai mici incidențe TB din lume, Regiunea OMS Europa are povara cea mai mare a cazurilor de TB multirezistentă. Din cele 30 de țări cu povară mare a TB multirezistentă, nouă țări se află în Regiunea europeană (Azerbaijan, Belarus, Kazakhstan, Kyrgyzstan, Republica Moldova, Federația Rusă, Tajikistan, Ucraina și Uzbekistan). Din cele 71000 cazuri estimate de TB-MR raportate în 2016, au fost diagnosticate 52000 (73%). Celălalt sfert rămâne nedepistat, mai ales din cauza accesului limitat la un diagnostic rapid și de calitate.</w:t>
      </w:r>
    </w:p>
    <w:p w:rsidR="00E27B1B" w:rsidRPr="00E27B1B" w:rsidRDefault="00E27B1B" w:rsidP="00E27B1B">
      <w:pPr>
        <w:spacing w:after="240" w:line="360" w:lineRule="auto"/>
        <w:rPr>
          <w:rFonts w:ascii="Times New Roman" w:eastAsia="Calibri" w:hAnsi="Times New Roman" w:cs="Times New Roman"/>
          <w:lang w:val="ro-RO"/>
        </w:rPr>
      </w:pPr>
      <w:r w:rsidRPr="00E27B1B">
        <w:rPr>
          <w:rFonts w:ascii="Times New Roman" w:eastAsia="Calibri" w:hAnsi="Times New Roman" w:cs="Times New Roman"/>
          <w:lang w:val="ro-RO"/>
        </w:rPr>
        <w:t xml:space="preserve">TB-MR este unul din punctele cheie ale epidemiei TB în Europa, împreună cu HIV, determinanții sociali, alți factori de risc pentru TB, și lipsa strategiilor/mecanismelor eficiente ale sistemului de sănătate. </w:t>
      </w:r>
    </w:p>
    <w:p w:rsidR="00E27B1B" w:rsidRPr="00E27B1B" w:rsidRDefault="00E27B1B" w:rsidP="00E27B1B">
      <w:pPr>
        <w:spacing w:after="240" w:line="360" w:lineRule="auto"/>
        <w:rPr>
          <w:rFonts w:ascii="Times New Roman" w:eastAsia="Calibri" w:hAnsi="Times New Roman" w:cs="Times New Roman"/>
          <w:lang w:val="ro-RO"/>
        </w:rPr>
      </w:pPr>
      <w:r w:rsidRPr="00E27B1B">
        <w:rPr>
          <w:rFonts w:ascii="Times New Roman" w:eastAsia="Calibri" w:hAnsi="Times New Roman" w:cs="Times New Roman"/>
          <w:lang w:val="ro-RO"/>
        </w:rPr>
        <w:t>TB poate afecta pe oricine, deși este observat mai frecvent la adulții tineri din partea estică a Regiunii și la populațiile migrante și vârstnice în țările din vestul Europei. TB este corelat în special cu determinanții sociali ai sănătății cum sunt  migrația, încarcerarea, lipsa adăpostului și marginalizarea socială, dar și alte probleme de sănătate. [3]</w:t>
      </w:r>
    </w:p>
    <w:p w:rsidR="00E27B1B" w:rsidRPr="00E27B1B" w:rsidRDefault="00E27B1B" w:rsidP="00E27B1B">
      <w:pPr>
        <w:widowControl w:val="0"/>
        <w:autoSpaceDE w:val="0"/>
        <w:autoSpaceDN w:val="0"/>
        <w:spacing w:before="1" w:after="0" w:line="240" w:lineRule="auto"/>
        <w:ind w:left="120" w:right="5171"/>
        <w:rPr>
          <w:rFonts w:ascii="Times New Roman" w:eastAsia="Times New Roman" w:hAnsi="Times New Roman" w:cs="Times New Roman"/>
          <w:lang w:eastAsia="ro-RO" w:bidi="en-US"/>
        </w:rPr>
      </w:pPr>
    </w:p>
    <w:p w:rsidR="00E27B1B" w:rsidRPr="00E27B1B" w:rsidRDefault="00E27B1B" w:rsidP="00E27B1B">
      <w:pPr>
        <w:widowControl w:val="0"/>
        <w:autoSpaceDE w:val="0"/>
        <w:autoSpaceDN w:val="0"/>
        <w:spacing w:before="1" w:after="0" w:line="240" w:lineRule="auto"/>
        <w:ind w:left="120" w:right="5171"/>
        <w:rPr>
          <w:rFonts w:ascii="Times New Roman" w:eastAsia="Times New Roman" w:hAnsi="Times New Roman" w:cs="Times New Roman"/>
          <w:lang w:eastAsia="ro-RO" w:bidi="en-US"/>
        </w:rPr>
      </w:pPr>
    </w:p>
    <w:p w:rsidR="00E27B1B" w:rsidRPr="00E27B1B" w:rsidRDefault="00E27B1B" w:rsidP="00E27B1B">
      <w:pPr>
        <w:rPr>
          <w:rFonts w:ascii="Times New Roman" w:hAnsi="Times New Roman" w:cs="Times New Roman"/>
        </w:rPr>
      </w:pPr>
    </w:p>
    <w:p w:rsidR="00E27B1B" w:rsidRDefault="00E27B1B" w:rsidP="00E27B1B">
      <w:pPr>
        <w:widowControl w:val="0"/>
        <w:autoSpaceDE w:val="0"/>
        <w:autoSpaceDN w:val="0"/>
        <w:spacing w:before="1" w:after="0" w:line="240" w:lineRule="auto"/>
        <w:ind w:right="5171"/>
        <w:rPr>
          <w:rFonts w:ascii="Times New Roman" w:hAnsi="Times New Roman" w:cs="Times New Roman"/>
        </w:rPr>
      </w:pPr>
    </w:p>
    <w:p w:rsidR="00E27B1B" w:rsidRDefault="00E27B1B" w:rsidP="00E27B1B">
      <w:pPr>
        <w:widowControl w:val="0"/>
        <w:autoSpaceDE w:val="0"/>
        <w:autoSpaceDN w:val="0"/>
        <w:spacing w:before="1" w:after="0" w:line="240" w:lineRule="auto"/>
        <w:ind w:right="5171"/>
        <w:rPr>
          <w:rFonts w:ascii="Times New Roman" w:hAnsi="Times New Roman" w:cs="Times New Roman"/>
        </w:rPr>
      </w:pPr>
    </w:p>
    <w:p w:rsidR="00E27B1B" w:rsidRPr="00E27B1B" w:rsidRDefault="009239AC" w:rsidP="00E27B1B">
      <w:pPr>
        <w:widowControl w:val="0"/>
        <w:autoSpaceDE w:val="0"/>
        <w:autoSpaceDN w:val="0"/>
        <w:spacing w:before="1" w:after="0" w:line="240" w:lineRule="auto"/>
        <w:ind w:right="5171"/>
        <w:rPr>
          <w:rFonts w:ascii="Times New Roman" w:eastAsia="Times New Roman" w:hAnsi="Times New Roman" w:cs="Times New Roman"/>
          <w:spacing w:val="-15"/>
          <w:lang w:eastAsia="ro-RO" w:bidi="en-US"/>
        </w:rPr>
      </w:pPr>
      <w:r w:rsidRPr="009239AC">
        <w:rPr>
          <w:rFonts w:ascii="Times New Roman" w:eastAsia="Times New Roman" w:hAnsi="Times New Roman" w:cs="Times New Roman"/>
          <w:noProof/>
        </w:rPr>
        <w:lastRenderedPageBreak/>
        <w:pict>
          <v:group id="Group 6" o:spid="_x0000_s1026" style="position:absolute;margin-left:307.25pt;margin-top:.35pt;width:244.25pt;height:192.35pt;z-index:251659264;mso-position-horizontal-relative:page" coordorigin="6145,7" coordsize="4885,384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">
            <v:shape id="Picture 10" o:spid="_x0000_s1027" type="#_x0000_t75" style="position:absolute;left:6462;top:505;width:3860;height:322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GNG2rBAAAA2wAAAA8AAABkcnMvZG93bnJldi54bWxET9tqwkAQfS/4D8sIfasbKykaXcUKQimF&#10;4gV9HbJjEszOhuyoyd93C4W+zeFcZ7HqXK3u1IbKs4HxKAFFnHtbcWHgeNi+TEEFQbZYeyYDPQVY&#10;LQdPC8ysf/CO7nspVAzhkKGBUqTJtA55SQ7DyDfEkbv41qFE2BbatviI4a7Wr0nyph1WHBtKbGhT&#10;Un7d35wB/TXrr8dePr/T4j09J6fZRFiMeR526zkooU7+xX/uDxvnp/D7SzxA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GNG2rBAAAA2wAAAA8AAAAAAAAAAAAAAAAAnwIA&#10;AGRycy9kb3ducmV2LnhtbFBLBQYAAAAABAAEAPcAAACNAwAAAAA=&#10;">
              <v:imagedata r:id="rId10" o:title=""/>
            </v:shape>
            <v:rect id="Rectangle 9" o:spid="_x0000_s1028" style="position:absolute;left:9978;top:2829;width:911;height:8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2mycAA&#10;AADbAAAADwAAAGRycy9kb3ducmV2LnhtbERPS4vCMBC+L/gfwgh7WxN33aLVKLIgCLoHH+B1aMa2&#10;2ExqE7X+eyMI3ubje85k1tpKXKnxpWMN/Z4CQZw5U3KuYb9bfA1B+IBssHJMGu7kYTbtfEwwNe7G&#10;G7puQy5iCPsUNRQh1KmUPivIou+5mjhyR9dYDBE2uTQN3mK4reS3Uom0WHJsKLCmv4Ky0/ZiNWAy&#10;MOf/4896t7okOMpbtfg9KK0/u+18DCJQG97il3tp4vwEnr/EA+T0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U2mycAAAADbAAAADwAAAAAAAAAAAAAAAACYAgAAZHJzL2Rvd25y&#10;ZXYueG1sUEsFBgAAAAAEAAQA9QAAAIUDAAAAAA==&#10;" stroked="f"/>
            <v:shape id="Picture 8" o:spid="_x0000_s1029" type="#_x0000_t75" style="position:absolute;left:10129;top:2908;width:588;height:69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FVY4PDAAAA2wAAAA8AAABkcnMvZG93bnJldi54bWxEj81qwzAQhO+FvoPYQm+N3FBKcaKEEAi0&#10;h4bm75DbYm0sE2slrK3jvn0UCPQ4zMw3zHQ++Fb11KUmsIHXUQGKuAq24drAfrd6+QCVBNliG5gM&#10;/FGC+ezxYYqlDRfeUL+VWmUIpxINOJFYap0qRx7TKETi7J1C51Gy7GptO7xkuG/1uCjetceG84LD&#10;SEtH1Xn76w1sIp6+ju7ws1+nUEvsv61fiTHPT8NiAkpokP/wvf1pDYzf4PYl/wA9uw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VVjg8MAAADbAAAADwAAAAAAAAAAAAAAAACf&#10;AgAAZHJzL2Rvd25yZXYueG1sUEsFBgAAAAAEAAQA9wAAAI8DAAAAAA==&#10;">
              <v:imagedata r:id="rId11" o:title=""/>
            </v:shape>
            <v:shape id="Text Box 7" o:spid="_x0000_s1030" type="#_x0000_t202" style="position:absolute;left:6152;top:14;width:4870;height:38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d2CMQA&#10;AADbAAAADwAAAGRycy9kb3ducmV2LnhtbESPQWvCQBSE70L/w/IKvYhuKighukqRCj2IVFvR4yP7&#10;mg3Jvg3Z1cR/7xYEj8PMfMMsVr2txZVaXzpW8D5OQBDnTpdcKPj92YxSED4ga6wdk4IbeVgtXwYL&#10;zLTreE/XQyhEhLDPUIEJocmk9Lkhi37sGuLo/bnWYoiyLaRusYtwW8tJksykxZLjgsGG1oby6nCx&#10;Cqqd+d6ftutzPpRUFd0xOaW3T6XeXvuPOYhAfXiGH+0vrWAyhf8v8Qf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HdgjEAAAA2wAAAA8AAAAAAAAAAAAAAAAAmAIAAGRycy9k&#10;b3ducmV2LnhtbFBLBQYAAAAABAAEAPUAAACJAwAAAAA=&#10;" filled="f">
              <v:textbox inset="0,0,0,0">
                <w:txbxContent>
                  <w:p w:rsidR="007E6889" w:rsidRDefault="007E6889" w:rsidP="00E27B1B">
                    <w:pPr>
                      <w:spacing w:before="71"/>
                      <w:ind w:left="1360" w:right="466" w:hanging="876"/>
                      <w:rPr>
                        <w:sz w:val="18"/>
                      </w:rPr>
                    </w:pPr>
                    <w:r>
                      <w:rPr>
                        <w:sz w:val="18"/>
                      </w:rPr>
                      <w:t>Fig.1 Estimated TB incidence per 100 000 population, WHO European Region, 2018</w:t>
                    </w:r>
                  </w:p>
                </w:txbxContent>
              </v:textbox>
            </v:shape>
            <w10:wrap anchorx="page"/>
          </v:group>
        </w:pict>
      </w:r>
      <w:r w:rsidR="00E27B1B" w:rsidRPr="00E27B1B">
        <w:rPr>
          <w:rFonts w:ascii="Times New Roman" w:eastAsia="Times New Roman" w:hAnsi="Times New Roman" w:cs="Times New Roman"/>
          <w:lang w:eastAsia="ro-RO" w:bidi="en-US"/>
        </w:rPr>
        <w:t>Cu tot progresul notabil obținut în combaterea TB,</w:t>
      </w:r>
      <w:r w:rsidR="00E27B1B" w:rsidRPr="00E27B1B">
        <w:rPr>
          <w:rFonts w:ascii="Times New Roman" w:eastAsia="Times New Roman" w:hAnsi="Times New Roman" w:cs="Times New Roman"/>
          <w:spacing w:val="-7"/>
          <w:lang w:eastAsia="ro-RO" w:bidi="en-US"/>
        </w:rPr>
        <w:t xml:space="preserve"> această boală </w:t>
      </w:r>
      <w:proofErr w:type="gramStart"/>
      <w:r w:rsidR="00E27B1B" w:rsidRPr="00E27B1B">
        <w:rPr>
          <w:rFonts w:ascii="Times New Roman" w:eastAsia="Times New Roman" w:hAnsi="Times New Roman" w:cs="Times New Roman"/>
          <w:spacing w:val="-7"/>
          <w:lang w:eastAsia="ro-RO" w:bidi="en-US"/>
        </w:rPr>
        <w:t>este</w:t>
      </w:r>
      <w:proofErr w:type="gramEnd"/>
      <w:r w:rsidR="00E27B1B" w:rsidRPr="00E27B1B">
        <w:rPr>
          <w:rFonts w:ascii="Times New Roman" w:eastAsia="Times New Roman" w:hAnsi="Times New Roman" w:cs="Times New Roman"/>
          <w:spacing w:val="-7"/>
          <w:lang w:eastAsia="ro-RO" w:bidi="en-US"/>
        </w:rPr>
        <w:t xml:space="preserve"> în continuare </w:t>
      </w:r>
      <w:r w:rsidR="00E27B1B" w:rsidRPr="00E27B1B">
        <w:rPr>
          <w:rFonts w:ascii="Times New Roman" w:eastAsia="Times New Roman" w:hAnsi="Times New Roman" w:cs="Times New Roman"/>
          <w:lang w:eastAsia="ro-RO" w:bidi="en-US"/>
        </w:rPr>
        <w:t>o amenințare pentru sănătatea publică în Regiunea OMS Europa.</w:t>
      </w:r>
      <w:r w:rsidR="00E27B1B" w:rsidRPr="00E27B1B">
        <w:rPr>
          <w:rFonts w:ascii="Times New Roman" w:eastAsia="Times New Roman" w:hAnsi="Times New Roman" w:cs="Times New Roman"/>
          <w:spacing w:val="-15"/>
          <w:lang w:eastAsia="ro-RO" w:bidi="en-US"/>
        </w:rPr>
        <w:t xml:space="preserve"> </w:t>
      </w:r>
    </w:p>
    <w:p w:rsidR="00E27B1B" w:rsidRPr="00E27B1B" w:rsidRDefault="00E27B1B" w:rsidP="007E6889">
      <w:pPr>
        <w:widowControl w:val="0"/>
        <w:autoSpaceDE w:val="0"/>
        <w:autoSpaceDN w:val="0"/>
        <w:spacing w:before="1" w:after="0" w:line="240" w:lineRule="auto"/>
        <w:ind w:right="5171"/>
        <w:rPr>
          <w:rFonts w:ascii="Times New Roman" w:eastAsia="Times New Roman" w:hAnsi="Times New Roman" w:cs="Times New Roman"/>
          <w:lang w:eastAsia="ro-RO" w:bidi="en-US"/>
        </w:rPr>
      </w:pPr>
      <w:r w:rsidRPr="00E27B1B">
        <w:rPr>
          <w:rFonts w:ascii="Times New Roman" w:eastAsia="Times New Roman" w:hAnsi="Times New Roman" w:cs="Times New Roman"/>
          <w:lang w:eastAsia="ro-RO" w:bidi="en-US"/>
        </w:rPr>
        <w:t>Din estimările recente, reiese că în anul 2018 aproape 259000 persoane s-au îmbolnavit de TB (Fig. 1) ș</w:t>
      </w:r>
      <w:proofErr w:type="gramStart"/>
      <w:r w:rsidRPr="00E27B1B">
        <w:rPr>
          <w:rFonts w:ascii="Times New Roman" w:eastAsia="Times New Roman" w:hAnsi="Times New Roman" w:cs="Times New Roman"/>
          <w:lang w:eastAsia="ro-RO" w:bidi="en-US"/>
        </w:rPr>
        <w:t>i  că</w:t>
      </w:r>
      <w:proofErr w:type="gramEnd"/>
      <w:r w:rsidRPr="00E27B1B">
        <w:rPr>
          <w:rFonts w:ascii="Times New Roman" w:eastAsia="Times New Roman" w:hAnsi="Times New Roman" w:cs="Times New Roman"/>
          <w:lang w:eastAsia="ro-RO" w:bidi="en-US"/>
        </w:rPr>
        <w:t xml:space="preserve"> 23000 persoane au decedat din cauza TB, mai ales în țările est europene si în cele din centrul Asiei.</w:t>
      </w:r>
    </w:p>
    <w:p w:rsidR="00E27B1B" w:rsidRPr="00E27B1B" w:rsidRDefault="00E27B1B" w:rsidP="00E27B1B">
      <w:pPr>
        <w:widowControl w:val="0"/>
        <w:autoSpaceDE w:val="0"/>
        <w:autoSpaceDN w:val="0"/>
        <w:spacing w:before="8" w:after="0" w:line="240" w:lineRule="auto"/>
        <w:rPr>
          <w:rFonts w:ascii="Times New Roman" w:eastAsia="Calibri" w:hAnsi="Times New Roman" w:cs="Times New Roman"/>
          <w:sz w:val="19"/>
          <w:lang w:bidi="en-US"/>
        </w:rPr>
      </w:pPr>
    </w:p>
    <w:p w:rsidR="00E27B1B" w:rsidRPr="00E27B1B" w:rsidRDefault="00E27B1B" w:rsidP="00E27B1B">
      <w:pPr>
        <w:widowControl w:val="0"/>
        <w:autoSpaceDE w:val="0"/>
        <w:autoSpaceDN w:val="0"/>
        <w:spacing w:before="8" w:after="0" w:line="240" w:lineRule="auto"/>
        <w:rPr>
          <w:rFonts w:ascii="Times New Roman" w:eastAsia="Calibri" w:hAnsi="Times New Roman" w:cs="Times New Roman"/>
          <w:sz w:val="19"/>
          <w:lang w:bidi="en-US"/>
        </w:rPr>
      </w:pPr>
    </w:p>
    <w:p w:rsidR="00E27B1B" w:rsidRPr="00E27B1B" w:rsidRDefault="007E6889" w:rsidP="007E6889">
      <w:pPr>
        <w:widowControl w:val="0"/>
        <w:autoSpaceDE w:val="0"/>
        <w:autoSpaceDN w:val="0"/>
        <w:spacing w:after="0" w:line="240" w:lineRule="auto"/>
        <w:ind w:right="5173"/>
        <w:rPr>
          <w:rFonts w:ascii="Times New Roman" w:eastAsia="Calibri" w:hAnsi="Times New Roman" w:cs="Times New Roman"/>
          <w:lang w:bidi="en-US"/>
        </w:rPr>
      </w:pPr>
      <w:r>
        <w:rPr>
          <w:rFonts w:ascii="Times New Roman" w:eastAsia="Calibri" w:hAnsi="Times New Roman" w:cs="Times New Roman"/>
          <w:lang w:bidi="en-US"/>
        </w:rPr>
        <w:t>În ultimii 10 ani,</w:t>
      </w:r>
      <w:r w:rsidR="00E27B1B" w:rsidRPr="00E27B1B">
        <w:rPr>
          <w:rFonts w:ascii="Times New Roman" w:eastAsia="Calibri" w:hAnsi="Times New Roman" w:cs="Times New Roman"/>
          <w:lang w:bidi="en-US"/>
        </w:rPr>
        <w:t>numărul pacienților noi cu TB a scăzut la o rată medie de 5% pe an, cel mai ra</w:t>
      </w:r>
      <w:r>
        <w:rPr>
          <w:rFonts w:ascii="Times New Roman" w:eastAsia="Calibri" w:hAnsi="Times New Roman" w:cs="Times New Roman"/>
          <w:lang w:bidi="en-US"/>
        </w:rPr>
        <w:t>pid declin între regiunile OMS.</w:t>
      </w:r>
      <w:r w:rsidR="00E27B1B" w:rsidRPr="00E27B1B">
        <w:rPr>
          <w:rFonts w:ascii="Times New Roman" w:eastAsia="Calibri" w:hAnsi="Times New Roman" w:cs="Times New Roman"/>
          <w:lang w:bidi="en-US"/>
        </w:rPr>
        <w:t>În ciuda acestui fapt, rata de succes a tratamentului în cadrul pacienților nou diagnosticați și a celor cu recidivă a fost de 77%, cea mai scăzută între regiunile OMS.</w:t>
      </w:r>
    </w:p>
    <w:p w:rsidR="00E27B1B" w:rsidRPr="00E27B1B" w:rsidRDefault="00E27B1B" w:rsidP="00E27B1B">
      <w:pPr>
        <w:autoSpaceDE w:val="0"/>
        <w:autoSpaceDN w:val="0"/>
        <w:adjustRightInd w:val="0"/>
        <w:spacing w:after="0" w:line="240" w:lineRule="auto"/>
        <w:ind w:firstLine="119"/>
        <w:rPr>
          <w:rFonts w:ascii="Times New Roman" w:eastAsia="Calibri" w:hAnsi="Times New Roman" w:cs="Times New Roman"/>
          <w:b/>
          <w:bCs/>
          <w:sz w:val="24"/>
          <w:szCs w:val="24"/>
          <w:lang w:bidi="en-US"/>
        </w:rPr>
      </w:pPr>
    </w:p>
    <w:p w:rsidR="00E27B1B" w:rsidRPr="00E27B1B" w:rsidRDefault="00E27B1B" w:rsidP="007E6889">
      <w:pPr>
        <w:autoSpaceDE w:val="0"/>
        <w:autoSpaceDN w:val="0"/>
        <w:adjustRightInd w:val="0"/>
        <w:spacing w:after="0" w:line="240" w:lineRule="auto"/>
        <w:rPr>
          <w:rFonts w:ascii="Times New Roman" w:eastAsia="Calibri" w:hAnsi="Times New Roman" w:cs="Times New Roman"/>
          <w:b/>
          <w:bCs/>
          <w:sz w:val="24"/>
          <w:szCs w:val="24"/>
          <w:lang w:bidi="en-US"/>
        </w:rPr>
      </w:pPr>
      <w:r w:rsidRPr="00E27B1B">
        <w:rPr>
          <w:rFonts w:ascii="Times New Roman" w:eastAsia="Calibri" w:hAnsi="Times New Roman" w:cs="Times New Roman"/>
          <w:b/>
          <w:bCs/>
          <w:sz w:val="24"/>
          <w:szCs w:val="24"/>
          <w:lang w:bidi="en-US"/>
        </w:rPr>
        <w:t xml:space="preserve">Unul din cinci pacienți TB noi </w:t>
      </w:r>
      <w:proofErr w:type="gramStart"/>
      <w:r w:rsidRPr="00E27B1B">
        <w:rPr>
          <w:rFonts w:ascii="Times New Roman" w:eastAsia="Calibri" w:hAnsi="Times New Roman" w:cs="Times New Roman"/>
          <w:b/>
          <w:bCs/>
          <w:sz w:val="24"/>
          <w:szCs w:val="24"/>
          <w:lang w:bidi="en-US"/>
        </w:rPr>
        <w:t>este</w:t>
      </w:r>
      <w:proofErr w:type="gramEnd"/>
      <w:r w:rsidRPr="00E27B1B">
        <w:rPr>
          <w:rFonts w:ascii="Times New Roman" w:eastAsia="Calibri" w:hAnsi="Times New Roman" w:cs="Times New Roman"/>
          <w:b/>
          <w:bCs/>
          <w:sz w:val="24"/>
          <w:szCs w:val="24"/>
          <w:lang w:bidi="en-US"/>
        </w:rPr>
        <w:t xml:space="preserve"> afectat de TB-MR</w:t>
      </w:r>
    </w:p>
    <w:p w:rsidR="00E27B1B" w:rsidRPr="00E27B1B" w:rsidRDefault="00E27B1B" w:rsidP="007E6889">
      <w:pPr>
        <w:widowControl w:val="0"/>
        <w:autoSpaceDE w:val="0"/>
        <w:autoSpaceDN w:val="0"/>
        <w:spacing w:after="0" w:line="240" w:lineRule="auto"/>
        <w:ind w:right="4841"/>
        <w:rPr>
          <w:rFonts w:ascii="Times New Roman" w:eastAsia="Calibri" w:hAnsi="Times New Roman" w:cs="Times New Roman"/>
          <w:lang w:bidi="en-US"/>
        </w:rPr>
      </w:pPr>
      <w:r w:rsidRPr="00E27B1B">
        <w:rPr>
          <w:rFonts w:ascii="Times New Roman" w:eastAsia="Calibri" w:hAnsi="Times New Roman" w:cs="Times New Roman"/>
          <w:lang w:bidi="en-US"/>
        </w:rPr>
        <w:t xml:space="preserve">Țările din Regiunea OMS Europa au cele mai ridicate rate </w:t>
      </w:r>
      <w:proofErr w:type="gramStart"/>
      <w:r w:rsidRPr="00E27B1B">
        <w:rPr>
          <w:rFonts w:ascii="Times New Roman" w:eastAsia="Calibri" w:hAnsi="Times New Roman" w:cs="Times New Roman"/>
          <w:lang w:bidi="en-US"/>
        </w:rPr>
        <w:t>de  TB</w:t>
      </w:r>
      <w:proofErr w:type="gramEnd"/>
      <w:r w:rsidRPr="00E27B1B">
        <w:rPr>
          <w:rFonts w:ascii="Times New Roman" w:eastAsia="Calibri" w:hAnsi="Times New Roman" w:cs="Times New Roman"/>
          <w:lang w:bidi="en-US"/>
        </w:rPr>
        <w:t xml:space="preserve"> multi-rezistentă (</w:t>
      </w:r>
      <w:r w:rsidRPr="00E27B1B">
        <w:rPr>
          <w:rFonts w:ascii="Times New Roman" w:eastAsia="Calibri" w:hAnsi="Times New Roman" w:cs="Times New Roman"/>
          <w:i/>
          <w:lang w:bidi="en-US"/>
        </w:rPr>
        <w:t>MDR-TB</w:t>
      </w:r>
      <w:r w:rsidRPr="00E27B1B">
        <w:rPr>
          <w:rFonts w:ascii="Times New Roman" w:eastAsia="Calibri" w:hAnsi="Times New Roman" w:cs="Times New Roman"/>
          <w:lang w:bidi="en-US"/>
        </w:rPr>
        <w:t xml:space="preserve">)  din lume. </w:t>
      </w:r>
    </w:p>
    <w:p w:rsidR="007E6889" w:rsidRDefault="007E6889" w:rsidP="007E6889">
      <w:pPr>
        <w:widowControl w:val="0"/>
        <w:autoSpaceDE w:val="0"/>
        <w:autoSpaceDN w:val="0"/>
        <w:spacing w:after="0" w:line="240" w:lineRule="auto"/>
        <w:ind w:right="4841"/>
        <w:rPr>
          <w:rFonts w:ascii="Times New Roman" w:eastAsia="Calibri" w:hAnsi="Times New Roman" w:cs="Times New Roman"/>
          <w:lang w:bidi="en-US"/>
        </w:rPr>
      </w:pPr>
    </w:p>
    <w:p w:rsidR="00E27B1B" w:rsidRPr="00E27B1B" w:rsidRDefault="00E27B1B" w:rsidP="007E6889">
      <w:pPr>
        <w:widowControl w:val="0"/>
        <w:autoSpaceDE w:val="0"/>
        <w:autoSpaceDN w:val="0"/>
        <w:spacing w:after="0" w:line="240" w:lineRule="auto"/>
        <w:ind w:right="4841"/>
        <w:rPr>
          <w:rFonts w:ascii="Times New Roman" w:eastAsia="Calibri" w:hAnsi="Times New Roman" w:cs="Times New Roman"/>
          <w:lang w:bidi="en-US"/>
        </w:rPr>
      </w:pPr>
      <w:proofErr w:type="gramStart"/>
      <w:r w:rsidRPr="00E27B1B">
        <w:rPr>
          <w:rFonts w:ascii="Times New Roman" w:eastAsia="Calibri" w:hAnsi="Times New Roman" w:cs="Times New Roman"/>
          <w:lang w:bidi="en-US"/>
        </w:rPr>
        <w:t xml:space="preserve">Nouă țări se confruntă cu o povară mare a </w:t>
      </w:r>
      <w:r w:rsidRPr="00E27B1B">
        <w:rPr>
          <w:rFonts w:ascii="Times New Roman" w:eastAsia="Calibri" w:hAnsi="Times New Roman" w:cs="Times New Roman"/>
          <w:i/>
          <w:lang w:bidi="en-US"/>
        </w:rPr>
        <w:t>MDR-TB</w:t>
      </w:r>
      <w:r w:rsidRPr="00E27B1B">
        <w:rPr>
          <w:rFonts w:ascii="Times New Roman" w:eastAsia="Calibri" w:hAnsi="Times New Roman" w:cs="Times New Roman"/>
          <w:lang w:bidi="en-US"/>
        </w:rPr>
        <w:t>.</w:t>
      </w:r>
      <w:proofErr w:type="gramEnd"/>
      <w:r w:rsidRPr="00E27B1B">
        <w:rPr>
          <w:rFonts w:ascii="Times New Roman" w:eastAsia="Calibri" w:hAnsi="Times New Roman" w:cs="Times New Roman"/>
          <w:lang w:bidi="en-US"/>
        </w:rPr>
        <w:t xml:space="preserve"> </w:t>
      </w:r>
    </w:p>
    <w:p w:rsidR="00E27B1B" w:rsidRPr="00E27B1B" w:rsidRDefault="009239AC" w:rsidP="007E6889">
      <w:pPr>
        <w:widowControl w:val="0"/>
        <w:autoSpaceDE w:val="0"/>
        <w:autoSpaceDN w:val="0"/>
        <w:spacing w:after="0" w:line="240" w:lineRule="auto"/>
        <w:ind w:right="4841"/>
        <w:rPr>
          <w:rFonts w:ascii="Times New Roman" w:eastAsia="Calibri" w:hAnsi="Times New Roman" w:cs="Times New Roman"/>
          <w:lang w:bidi="en-US"/>
        </w:rPr>
      </w:pPr>
      <w:r w:rsidRPr="009239AC">
        <w:rPr>
          <w:rFonts w:ascii="Times New Roman" w:eastAsia="Calibri" w:hAnsi="Times New Roman" w:cs="Times New Roman"/>
          <w:noProof/>
        </w:rPr>
        <w:pict>
          <v:group id="Group 3" o:spid="_x0000_s1042" style="position:absolute;margin-left:343.8pt;margin-top:26.05pt;width:216.75pt;height:268.5pt;z-index:251660288;mso-position-horizontal-relative:page" coordorigin="6477,3" coordsize="4485,42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">
            <v:rect id="Rectangle 5" o:spid="_x0000_s1044" style="position:absolute;left:6484;top:10;width:4470;height:4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shape id="Picture 4" o:spid="_x0000_s1043" type="#_x0000_t75" style="position:absolute;left:6829;top:185;width:3926;height:382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ZNX3fCAAAA2wAAAA8AAABkcnMvZG93bnJldi54bWxET01rwkAQvQv9D8sUetONHoKkWUUKLR5K&#10;iVEPvQ3Z6SaYnU2yW43/3hUEb/N4n5OvR9uKMw2+caxgPktAEFdON2wUHPaf0yUIH5A1to5JwZU8&#10;rFcvkxwz7S68o3MZjIgh7DNUUIfQZVL6qiaLfuY64sj9ucFiiHAwUg94ieG2lYskSaXFhmNDjR19&#10;1FSdyn+rIP0uq99Rmk3/05uv4tQXRXo0Sr29jpt3EIHG8BQ/3Fsd58/h/ks8QK5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2TV93wgAAANsAAAAPAAAAAAAAAAAAAAAAAJ8C&#10;AABkcnMvZG93bnJldi54bWxQSwUGAAAAAAQABAD3AAAAjgMAAAAA&#10;">
              <v:imagedata r:id="rId12" o:title=""/>
            </v:shape>
            <w10:wrap anchorx="page"/>
          </v:group>
        </w:pict>
      </w:r>
      <w:proofErr w:type="gramStart"/>
      <w:r w:rsidR="00E27B1B" w:rsidRPr="00E27B1B">
        <w:rPr>
          <w:rFonts w:ascii="Times New Roman" w:eastAsia="Calibri" w:hAnsi="Times New Roman" w:cs="Times New Roman"/>
          <w:lang w:bidi="en-US"/>
        </w:rPr>
        <w:t>În 2018, s-au diagnosticat 49000 cazuri TB rezistente la rifampic</w:t>
      </w:r>
      <w:r w:rsidR="007E6889">
        <w:rPr>
          <w:rFonts w:ascii="Times New Roman" w:eastAsia="Calibri" w:hAnsi="Times New Roman" w:cs="Times New Roman"/>
          <w:lang w:bidi="en-US"/>
        </w:rPr>
        <w:t xml:space="preserve">ină printre pacientii </w:t>
      </w:r>
      <w:r w:rsidR="00E27B1B" w:rsidRPr="00E27B1B">
        <w:rPr>
          <w:rFonts w:ascii="Times New Roman" w:eastAsia="Calibri" w:hAnsi="Times New Roman" w:cs="Times New Roman"/>
          <w:lang w:bidi="en-US"/>
        </w:rPr>
        <w:t>cu TB pulmonar.</w:t>
      </w:r>
      <w:proofErr w:type="gramEnd"/>
      <w:r w:rsidR="00E27B1B" w:rsidRPr="00E27B1B">
        <w:rPr>
          <w:rFonts w:ascii="Times New Roman" w:eastAsia="Calibri" w:hAnsi="Times New Roman" w:cs="Times New Roman"/>
          <w:lang w:bidi="en-US"/>
        </w:rPr>
        <w:t xml:space="preserve"> </w:t>
      </w:r>
    </w:p>
    <w:p w:rsidR="00E27B1B" w:rsidRPr="00E27B1B" w:rsidRDefault="00E27B1B" w:rsidP="007E6889">
      <w:pPr>
        <w:widowControl w:val="0"/>
        <w:autoSpaceDE w:val="0"/>
        <w:autoSpaceDN w:val="0"/>
        <w:spacing w:after="0" w:line="240" w:lineRule="auto"/>
        <w:ind w:right="4841"/>
        <w:rPr>
          <w:rFonts w:ascii="Times New Roman" w:eastAsia="Calibri" w:hAnsi="Times New Roman" w:cs="Times New Roman"/>
          <w:lang w:bidi="en-US"/>
        </w:rPr>
      </w:pPr>
      <w:r w:rsidRPr="00E27B1B">
        <w:rPr>
          <w:rFonts w:ascii="Times New Roman" w:eastAsia="Calibri" w:hAnsi="Times New Roman" w:cs="Times New Roman"/>
          <w:lang w:bidi="en-US"/>
        </w:rPr>
        <w:t xml:space="preserve">Rata de succes a tratamentului pentru TB și </w:t>
      </w:r>
      <w:r w:rsidRPr="00E27B1B">
        <w:rPr>
          <w:rFonts w:ascii="Times New Roman" w:eastAsia="Calibri" w:hAnsi="Times New Roman" w:cs="Times New Roman"/>
          <w:i/>
          <w:lang w:bidi="en-US"/>
        </w:rPr>
        <w:t>MDR- TB</w:t>
      </w:r>
      <w:r w:rsidRPr="00E27B1B">
        <w:rPr>
          <w:rFonts w:ascii="Times New Roman" w:eastAsia="Calibri" w:hAnsi="Times New Roman" w:cs="Times New Roman"/>
          <w:lang w:bidi="en-US"/>
        </w:rPr>
        <w:t xml:space="preserve"> </w:t>
      </w:r>
      <w:proofErr w:type="gramStart"/>
      <w:r w:rsidRPr="00E27B1B">
        <w:rPr>
          <w:rFonts w:ascii="Times New Roman" w:eastAsia="Calibri" w:hAnsi="Times New Roman" w:cs="Times New Roman"/>
          <w:lang w:bidi="en-US"/>
        </w:rPr>
        <w:t>în  Regiune</w:t>
      </w:r>
      <w:proofErr w:type="gramEnd"/>
      <w:r w:rsidRPr="00E27B1B">
        <w:rPr>
          <w:rFonts w:ascii="Times New Roman" w:eastAsia="Calibri" w:hAnsi="Times New Roman" w:cs="Times New Roman"/>
          <w:lang w:bidi="en-US"/>
        </w:rPr>
        <w:t xml:space="preserve"> rămâne sub țintele regionale de 85% și 75% (Fig. 2).</w:t>
      </w:r>
    </w:p>
    <w:p w:rsidR="007E6889" w:rsidRDefault="007E6889" w:rsidP="007E6889">
      <w:pPr>
        <w:widowControl w:val="0"/>
        <w:autoSpaceDE w:val="0"/>
        <w:autoSpaceDN w:val="0"/>
        <w:spacing w:after="0" w:line="240" w:lineRule="auto"/>
        <w:ind w:right="5173"/>
        <w:rPr>
          <w:rFonts w:ascii="Times New Roman" w:eastAsia="Calibri" w:hAnsi="Times New Roman" w:cs="Times New Roman"/>
          <w:b/>
          <w:bCs/>
          <w:sz w:val="24"/>
          <w:szCs w:val="24"/>
          <w:lang w:bidi="en-US"/>
        </w:rPr>
      </w:pPr>
    </w:p>
    <w:p w:rsidR="00E27B1B" w:rsidRPr="00E27B1B" w:rsidRDefault="00E27B1B" w:rsidP="007E6889">
      <w:pPr>
        <w:widowControl w:val="0"/>
        <w:autoSpaceDE w:val="0"/>
        <w:autoSpaceDN w:val="0"/>
        <w:spacing w:after="0" w:line="240" w:lineRule="auto"/>
        <w:ind w:right="5173"/>
        <w:rPr>
          <w:rFonts w:ascii="Times New Roman" w:eastAsia="Calibri" w:hAnsi="Times New Roman" w:cs="Times New Roman"/>
          <w:b/>
          <w:lang w:bidi="en-US"/>
        </w:rPr>
      </w:pPr>
      <w:r w:rsidRPr="00E27B1B">
        <w:rPr>
          <w:rFonts w:ascii="Times New Roman" w:eastAsia="Calibri" w:hAnsi="Times New Roman" w:cs="Times New Roman"/>
          <w:b/>
          <w:bCs/>
          <w:sz w:val="24"/>
          <w:szCs w:val="24"/>
          <w:lang w:bidi="en-US"/>
        </w:rPr>
        <w:t xml:space="preserve">Unul din opt pacienți </w:t>
      </w:r>
      <w:r>
        <w:rPr>
          <w:rFonts w:ascii="Times New Roman" w:eastAsia="Calibri" w:hAnsi="Times New Roman" w:cs="Times New Roman"/>
          <w:b/>
          <w:bCs/>
          <w:sz w:val="24"/>
          <w:szCs w:val="24"/>
          <w:lang w:bidi="en-US"/>
        </w:rPr>
        <w:t xml:space="preserve">noi </w:t>
      </w:r>
      <w:r w:rsidRPr="00E27B1B">
        <w:rPr>
          <w:rFonts w:ascii="Times New Roman" w:eastAsia="Calibri" w:hAnsi="Times New Roman" w:cs="Times New Roman"/>
          <w:b/>
          <w:bCs/>
          <w:sz w:val="24"/>
          <w:szCs w:val="24"/>
          <w:lang w:bidi="en-US"/>
        </w:rPr>
        <w:t xml:space="preserve">TB noi </w:t>
      </w:r>
      <w:r>
        <w:rPr>
          <w:rFonts w:ascii="Times New Roman" w:eastAsia="Calibri" w:hAnsi="Times New Roman" w:cs="Times New Roman"/>
          <w:b/>
          <w:lang w:bidi="en-US"/>
        </w:rPr>
        <w:t>e HIV +</w:t>
      </w:r>
    </w:p>
    <w:p w:rsidR="007E6889" w:rsidRDefault="00E27B1B" w:rsidP="007E6889">
      <w:pPr>
        <w:widowControl w:val="0"/>
        <w:autoSpaceDE w:val="0"/>
        <w:autoSpaceDN w:val="0"/>
        <w:spacing w:after="0" w:line="240" w:lineRule="auto"/>
        <w:ind w:right="5173"/>
        <w:rPr>
          <w:rFonts w:ascii="Times New Roman" w:eastAsia="Calibri" w:hAnsi="Times New Roman" w:cs="Times New Roman"/>
          <w:lang w:bidi="en-US"/>
        </w:rPr>
      </w:pPr>
      <w:r w:rsidRPr="00E27B1B">
        <w:rPr>
          <w:rFonts w:ascii="Times New Roman" w:eastAsia="Calibri" w:hAnsi="Times New Roman" w:cs="Times New Roman"/>
          <w:lang w:bidi="en-US"/>
        </w:rPr>
        <w:t xml:space="preserve">Persoanele care trăiesc cu HIV au probabilitate de 20 - 40 ori mai mare de evoluție spre TB activă decât persoanele fără HIV. </w:t>
      </w:r>
    </w:p>
    <w:p w:rsidR="007E6889" w:rsidRDefault="00E27B1B" w:rsidP="007E6889">
      <w:pPr>
        <w:widowControl w:val="0"/>
        <w:autoSpaceDE w:val="0"/>
        <w:autoSpaceDN w:val="0"/>
        <w:spacing w:after="0" w:line="240" w:lineRule="auto"/>
        <w:ind w:right="5173"/>
        <w:rPr>
          <w:rFonts w:ascii="Times New Roman" w:eastAsia="Calibri" w:hAnsi="Times New Roman" w:cs="Times New Roman"/>
          <w:lang w:bidi="en-US"/>
        </w:rPr>
      </w:pPr>
      <w:proofErr w:type="gramStart"/>
      <w:r w:rsidRPr="00E27B1B">
        <w:rPr>
          <w:rFonts w:ascii="Times New Roman" w:eastAsia="Calibri" w:hAnsi="Times New Roman" w:cs="Times New Roman"/>
          <w:lang w:bidi="en-US"/>
        </w:rPr>
        <w:t>TB și HIV reprezintă o combinație gravă, fiecare infecție accelerează evoluția celeilalte infecții.</w:t>
      </w:r>
      <w:proofErr w:type="gramEnd"/>
      <w:r w:rsidRPr="00E27B1B">
        <w:rPr>
          <w:rFonts w:ascii="Times New Roman" w:eastAsia="Calibri" w:hAnsi="Times New Roman" w:cs="Times New Roman"/>
          <w:lang w:bidi="en-US"/>
        </w:rPr>
        <w:t xml:space="preserve"> </w:t>
      </w:r>
    </w:p>
    <w:p w:rsidR="00E27B1B" w:rsidRPr="00E27B1B" w:rsidRDefault="00E27B1B" w:rsidP="007E6889">
      <w:pPr>
        <w:widowControl w:val="0"/>
        <w:autoSpaceDE w:val="0"/>
        <w:autoSpaceDN w:val="0"/>
        <w:spacing w:after="0" w:line="240" w:lineRule="auto"/>
        <w:ind w:right="5173"/>
        <w:rPr>
          <w:rFonts w:ascii="Times New Roman" w:eastAsia="Calibri" w:hAnsi="Times New Roman" w:cs="Times New Roman"/>
          <w:lang w:bidi="en-US"/>
        </w:rPr>
      </w:pPr>
      <w:r w:rsidRPr="00E27B1B">
        <w:rPr>
          <w:rFonts w:ascii="Times New Roman" w:eastAsia="Calibri" w:hAnsi="Times New Roman" w:cs="Times New Roman"/>
          <w:lang w:bidi="en-US"/>
        </w:rPr>
        <w:t>Din cauza trendului crescător al noilor infecții HIV în Regiunea OMS Europa, ratele de coinfecție HIV la pacienții TB a crescut de la 8% la 13% în perioada 2014 - 2018.</w:t>
      </w:r>
    </w:p>
    <w:p w:rsidR="00E27B1B" w:rsidRPr="00E27B1B" w:rsidRDefault="00E27B1B" w:rsidP="007E6889">
      <w:pPr>
        <w:widowControl w:val="0"/>
        <w:autoSpaceDE w:val="0"/>
        <w:autoSpaceDN w:val="0"/>
        <w:spacing w:after="0" w:line="240" w:lineRule="auto"/>
        <w:ind w:right="5173"/>
        <w:rPr>
          <w:rFonts w:ascii="Calibri" w:eastAsia="Calibri" w:hAnsi="Calibri" w:cs="Times New Roman"/>
          <w:lang w:val="ro-RO"/>
        </w:rPr>
      </w:pPr>
      <w:proofErr w:type="gramStart"/>
      <w:r w:rsidRPr="00E27B1B">
        <w:rPr>
          <w:rFonts w:ascii="Times New Roman" w:eastAsia="Calibri" w:hAnsi="Times New Roman" w:cs="Times New Roman"/>
          <w:lang w:bidi="en-US"/>
        </w:rPr>
        <w:t>Depistarea rapidă și tratamentul potrivit sunt vitale.</w:t>
      </w:r>
      <w:proofErr w:type="gramEnd"/>
      <w:r w:rsidRPr="00E27B1B">
        <w:rPr>
          <w:rFonts w:ascii="Times New Roman" w:eastAsia="Calibri" w:hAnsi="Times New Roman" w:cs="Times New Roman"/>
          <w:lang w:bidi="en-US"/>
        </w:rPr>
        <w:t xml:space="preserve"> Oricum, doar 80% (24365) din cei 30000 pacienți coinfe</w:t>
      </w:r>
      <w:r w:rsidR="007E6889">
        <w:rPr>
          <w:rFonts w:ascii="Times New Roman" w:eastAsia="Calibri" w:hAnsi="Times New Roman" w:cs="Times New Roman"/>
          <w:lang w:bidi="en-US"/>
        </w:rPr>
        <w:t xml:space="preserve">ctați TB/HIV au fost depistați </w:t>
      </w:r>
      <w:r w:rsidRPr="00E27B1B">
        <w:rPr>
          <w:rFonts w:ascii="Times New Roman" w:eastAsia="Calibri" w:hAnsi="Times New Roman" w:cs="Times New Roman"/>
          <w:lang w:bidi="en-US"/>
        </w:rPr>
        <w:t>în 2017 și numai 73% din cei diagnosticați au fost tratați antiretroviral</w:t>
      </w:r>
      <w:r w:rsidR="007E6889">
        <w:rPr>
          <w:rFonts w:ascii="Times New Roman" w:eastAsia="Calibri" w:hAnsi="Times New Roman" w:cs="Times New Roman"/>
          <w:lang w:bidi="en-US"/>
        </w:rPr>
        <w:t xml:space="preserve"> (ARV)</w:t>
      </w:r>
      <w:r w:rsidRPr="00E27B1B">
        <w:rPr>
          <w:rFonts w:ascii="Times New Roman" w:eastAsia="Calibri" w:hAnsi="Times New Roman" w:cs="Times New Roman"/>
          <w:lang w:bidi="en-US"/>
        </w:rPr>
        <w:t>.</w:t>
      </w:r>
      <w:r w:rsidRPr="00E27B1B">
        <w:rPr>
          <w:rFonts w:ascii="Calibri" w:eastAsia="Calibri" w:hAnsi="Calibri" w:cs="Times New Roman"/>
          <w:lang w:val="ro-RO"/>
        </w:rPr>
        <w:t xml:space="preserve"> </w:t>
      </w:r>
    </w:p>
    <w:p w:rsidR="00E27B1B" w:rsidRPr="00E27B1B" w:rsidRDefault="00E27B1B" w:rsidP="007E6889">
      <w:pPr>
        <w:widowControl w:val="0"/>
        <w:autoSpaceDE w:val="0"/>
        <w:autoSpaceDN w:val="0"/>
        <w:spacing w:after="0" w:line="240" w:lineRule="auto"/>
        <w:ind w:right="5173"/>
        <w:rPr>
          <w:rFonts w:ascii="Times New Roman" w:eastAsia="Calibri" w:hAnsi="Times New Roman" w:cs="Times New Roman"/>
          <w:lang w:bidi="en-US"/>
        </w:rPr>
      </w:pPr>
      <w:r w:rsidRPr="00E27B1B">
        <w:rPr>
          <w:rFonts w:ascii="Times New Roman" w:eastAsia="Calibri" w:hAnsi="Times New Roman" w:cs="Times New Roman"/>
          <w:lang w:bidi="en-US"/>
        </w:rPr>
        <w:t xml:space="preserve">În 2018, Biroul OMS Europa, în colaborare cu partenerii din Coaliția pentru Sănătate și bunăstare, a lansat documentul Națiunilor Unite referitor la Colaborarea Intersectorială pentru Programul </w:t>
      </w:r>
      <w:r w:rsidRPr="00E27B1B">
        <w:rPr>
          <w:rFonts w:ascii="Times New Roman" w:eastAsia="Calibri" w:hAnsi="Times New Roman" w:cs="Times New Roman"/>
          <w:b/>
          <w:lang w:bidi="en-US"/>
        </w:rPr>
        <w:t>“STOP TB, HIV și Hep</w:t>
      </w:r>
      <w:r>
        <w:rPr>
          <w:rFonts w:ascii="Times New Roman" w:eastAsia="Calibri" w:hAnsi="Times New Roman" w:cs="Times New Roman"/>
          <w:b/>
          <w:lang w:bidi="en-US"/>
        </w:rPr>
        <w:t>atită</w:t>
      </w:r>
      <w:r w:rsidRPr="00E27B1B">
        <w:rPr>
          <w:rFonts w:ascii="Times New Roman" w:eastAsia="Calibri" w:hAnsi="Times New Roman" w:cs="Times New Roman"/>
          <w:b/>
          <w:lang w:bidi="en-US"/>
        </w:rPr>
        <w:t xml:space="preserve"> Virală”</w:t>
      </w:r>
      <w:r w:rsidRPr="00E27B1B">
        <w:rPr>
          <w:rFonts w:ascii="Times New Roman" w:eastAsia="Calibri" w:hAnsi="Times New Roman" w:cs="Times New Roman"/>
          <w:lang w:bidi="en-US"/>
        </w:rPr>
        <w:t xml:space="preserve">; </w:t>
      </w:r>
    </w:p>
    <w:p w:rsidR="007E6889" w:rsidRDefault="00E27B1B" w:rsidP="007E6889">
      <w:pPr>
        <w:widowControl w:val="0"/>
        <w:autoSpaceDE w:val="0"/>
        <w:autoSpaceDN w:val="0"/>
        <w:spacing w:after="0" w:line="240" w:lineRule="auto"/>
        <w:ind w:right="5173"/>
        <w:rPr>
          <w:rFonts w:ascii="Times New Roman" w:eastAsia="Calibri" w:hAnsi="Times New Roman" w:cs="Times New Roman"/>
          <w:lang w:bidi="en-US"/>
        </w:rPr>
      </w:pPr>
      <w:proofErr w:type="gramStart"/>
      <w:r w:rsidRPr="00E27B1B">
        <w:rPr>
          <w:rFonts w:ascii="Times New Roman" w:eastAsia="Calibri" w:hAnsi="Times New Roman" w:cs="Times New Roman"/>
          <w:lang w:bidi="en-US"/>
        </w:rPr>
        <w:t>pentru</w:t>
      </w:r>
      <w:proofErr w:type="gramEnd"/>
      <w:r w:rsidRPr="00E27B1B">
        <w:rPr>
          <w:rFonts w:ascii="Times New Roman" w:eastAsia="Calibri" w:hAnsi="Times New Roman" w:cs="Times New Roman"/>
          <w:lang w:bidi="en-US"/>
        </w:rPr>
        <w:t xml:space="preserve"> implementarea programului se conlucrează cu societatea civilă și partenerii naționali și</w:t>
      </w:r>
    </w:p>
    <w:p w:rsidR="00E27B1B" w:rsidRPr="00E27B1B" w:rsidRDefault="00E27B1B" w:rsidP="007E6889">
      <w:pPr>
        <w:widowControl w:val="0"/>
        <w:autoSpaceDE w:val="0"/>
        <w:autoSpaceDN w:val="0"/>
        <w:spacing w:after="0" w:line="240" w:lineRule="auto"/>
        <w:ind w:right="5173"/>
        <w:rPr>
          <w:rFonts w:ascii="Times New Roman" w:eastAsia="Calibri" w:hAnsi="Times New Roman" w:cs="Times New Roman"/>
          <w:lang w:bidi="en-US"/>
        </w:rPr>
      </w:pPr>
      <w:proofErr w:type="gramStart"/>
      <w:r w:rsidRPr="00E27B1B">
        <w:rPr>
          <w:rFonts w:ascii="Times New Roman" w:eastAsia="Calibri" w:hAnsi="Times New Roman" w:cs="Times New Roman"/>
          <w:lang w:bidi="en-US"/>
        </w:rPr>
        <w:t>internaționali.</w:t>
      </w:r>
      <w:proofErr w:type="gramEnd"/>
      <w:r w:rsidRPr="00E27B1B">
        <w:rPr>
          <w:rFonts w:ascii="Times New Roman" w:eastAsia="Calibri" w:hAnsi="Times New Roman" w:cs="Times New Roman"/>
          <w:lang w:bidi="en-US"/>
        </w:rPr>
        <w:t xml:space="preserve"> Sursa: OMS EUROPA [4]</w:t>
      </w:r>
      <w:r w:rsidRPr="00E27B1B">
        <w:rPr>
          <w:rFonts w:ascii="Times New Roman" w:eastAsia="Calibri" w:hAnsi="Times New Roman" w:cs="Times New Roman"/>
          <w:sz w:val="20"/>
          <w:szCs w:val="20"/>
          <w:lang w:bidi="en-US"/>
        </w:rPr>
        <w:t xml:space="preserve"> </w:t>
      </w:r>
    </w:p>
    <w:p w:rsidR="00E27B1B" w:rsidRPr="00E27B1B" w:rsidRDefault="00E27B1B" w:rsidP="00E27B1B">
      <w:pPr>
        <w:autoSpaceDE w:val="0"/>
        <w:autoSpaceDN w:val="0"/>
        <w:adjustRightInd w:val="0"/>
        <w:spacing w:after="0" w:line="240" w:lineRule="auto"/>
        <w:rPr>
          <w:rFonts w:ascii="Times New Roman" w:hAnsi="Times New Roman" w:cs="Times New Roman"/>
          <w:color w:val="000000"/>
        </w:rPr>
      </w:pPr>
    </w:p>
    <w:p w:rsidR="00E27B1B" w:rsidRPr="00E27B1B" w:rsidRDefault="00E27B1B" w:rsidP="00E27B1B">
      <w:pPr>
        <w:autoSpaceDE w:val="0"/>
        <w:autoSpaceDN w:val="0"/>
        <w:adjustRightInd w:val="0"/>
        <w:spacing w:after="0" w:line="240" w:lineRule="auto"/>
        <w:ind w:left="119"/>
        <w:rPr>
          <w:rFonts w:ascii="Times New Roman" w:hAnsi="Times New Roman" w:cs="Times New Roman"/>
          <w:color w:val="000000"/>
        </w:rPr>
      </w:pPr>
      <w:r w:rsidRPr="00E27B1B">
        <w:rPr>
          <w:rFonts w:ascii="Times New Roman" w:hAnsi="Times New Roman" w:cs="Times New Roman"/>
          <w:color w:val="000000"/>
        </w:rPr>
        <w:t xml:space="preserve">Institutul Național de Pneumoftiziologie «Prof. Dr. Marius Nasta», organismul competent pentru supravegherea tuberculozei în România a raportat în sistemul </w:t>
      </w:r>
      <w:proofErr w:type="gramStart"/>
      <w:r w:rsidRPr="00E27B1B">
        <w:rPr>
          <w:rFonts w:ascii="Times New Roman" w:hAnsi="Times New Roman" w:cs="Times New Roman"/>
          <w:color w:val="000000"/>
        </w:rPr>
        <w:t>european</w:t>
      </w:r>
      <w:proofErr w:type="gramEnd"/>
      <w:r w:rsidRPr="00E27B1B">
        <w:rPr>
          <w:rFonts w:ascii="Times New Roman" w:hAnsi="Times New Roman" w:cs="Times New Roman"/>
          <w:color w:val="000000"/>
        </w:rPr>
        <w:t xml:space="preserve"> TESSy - </w:t>
      </w:r>
      <w:r w:rsidRPr="00E27B1B">
        <w:rPr>
          <w:rFonts w:ascii="Times New Roman" w:hAnsi="Times New Roman" w:cs="Times New Roman"/>
          <w:b/>
          <w:bCs/>
          <w:color w:val="000000"/>
        </w:rPr>
        <w:t xml:space="preserve">12199 </w:t>
      </w:r>
      <w:r w:rsidRPr="00E27B1B">
        <w:rPr>
          <w:rFonts w:ascii="Times New Roman" w:hAnsi="Times New Roman" w:cs="Times New Roman"/>
          <w:color w:val="000000"/>
        </w:rPr>
        <w:t xml:space="preserve">cazuri de tuberculoză pentru anul 2018, cu 6% mai puține față de anul precedent. </w:t>
      </w:r>
    </w:p>
    <w:p w:rsidR="00E27B1B" w:rsidRPr="00E27B1B" w:rsidRDefault="00E27B1B" w:rsidP="00E27B1B">
      <w:pPr>
        <w:autoSpaceDE w:val="0"/>
        <w:autoSpaceDN w:val="0"/>
        <w:adjustRightInd w:val="0"/>
        <w:spacing w:after="0" w:line="240" w:lineRule="auto"/>
        <w:jc w:val="both"/>
        <w:rPr>
          <w:rFonts w:ascii="Times New Roman" w:hAnsi="Times New Roman" w:cs="Times New Roman"/>
          <w:b/>
          <w:color w:val="000000"/>
        </w:rPr>
      </w:pPr>
    </w:p>
    <w:p w:rsidR="007E6889" w:rsidRDefault="007E6889" w:rsidP="00E27B1B">
      <w:pPr>
        <w:rPr>
          <w:rFonts w:ascii="Times New Roman" w:hAnsi="Times New Roman" w:cs="Times New Roman"/>
        </w:rPr>
      </w:pPr>
    </w:p>
    <w:p w:rsidR="00E27B1B" w:rsidRPr="00E27B1B" w:rsidRDefault="00AE28ED" w:rsidP="00E27B1B">
      <w:pPr>
        <w:rPr>
          <w:rFonts w:ascii="Times New Roman" w:hAnsi="Times New Roman" w:cs="Times New Roman"/>
          <w:b/>
        </w:rPr>
      </w:pPr>
      <w:r>
        <w:rPr>
          <w:rFonts w:ascii="Times New Roman" w:hAnsi="Times New Roman" w:cs="Times New Roman"/>
          <w:b/>
        </w:rPr>
        <w:lastRenderedPageBreak/>
        <w:t xml:space="preserve">Fig. 3 </w:t>
      </w:r>
      <w:r w:rsidR="00E27B1B" w:rsidRPr="00E27B1B">
        <w:rPr>
          <w:rFonts w:ascii="Times New Roman" w:hAnsi="Times New Roman" w:cs="Times New Roman"/>
          <w:b/>
        </w:rPr>
        <w:t>Evoluția incidenței raportate a tuberculozei (cazuri noi și recidive), în perioada 1970-2018</w:t>
      </w:r>
    </w:p>
    <w:p w:rsidR="00E27B1B" w:rsidRPr="00E27B1B" w:rsidRDefault="00E27B1B" w:rsidP="00E27B1B">
      <w:pPr>
        <w:rPr>
          <w:rFonts w:ascii="Times New Roman" w:hAnsi="Times New Roman" w:cs="Times New Roman"/>
        </w:rPr>
      </w:pPr>
      <w:r>
        <w:rPr>
          <w:rFonts w:ascii="Times New Roman" w:hAnsi="Times New Roman"/>
          <w:noProof/>
          <w:lang w:val="ro-RO" w:eastAsia="ro-RO"/>
        </w:rPr>
        <w:drawing>
          <wp:inline distT="0" distB="0" distL="0" distR="0">
            <wp:extent cx="6188710" cy="4017606"/>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88710" cy="4017606"/>
                    </a:xfrm>
                    <a:prstGeom prst="rect">
                      <a:avLst/>
                    </a:prstGeom>
                    <a:noFill/>
                    <a:ln>
                      <a:noFill/>
                    </a:ln>
                  </pic:spPr>
                </pic:pic>
              </a:graphicData>
            </a:graphic>
          </wp:inline>
        </w:drawing>
      </w:r>
    </w:p>
    <w:p w:rsidR="00E27B1B" w:rsidRPr="00E27B1B" w:rsidRDefault="00E27B1B" w:rsidP="00E27B1B">
      <w:pPr>
        <w:rPr>
          <w:rFonts w:ascii="Times New Roman" w:hAnsi="Times New Roman" w:cs="Times New Roman"/>
        </w:rPr>
      </w:pPr>
      <w:r>
        <w:rPr>
          <w:rFonts w:ascii="Times New Roman" w:hAnsi="Times New Roman" w:cs="Times New Roman"/>
        </w:rPr>
        <w:t xml:space="preserve"> </w:t>
      </w:r>
      <w:r w:rsidRPr="00E27B1B">
        <w:rPr>
          <w:rFonts w:ascii="Times New Roman" w:hAnsi="Times New Roman" w:cs="Times New Roman"/>
        </w:rPr>
        <w:t>Sursa: INSP-CNSISP/INP„Marius Nasta” [5]</w:t>
      </w:r>
    </w:p>
    <w:p w:rsidR="00E27B1B" w:rsidRPr="00E27B1B" w:rsidRDefault="00E27B1B" w:rsidP="00E27B1B">
      <w:pPr>
        <w:spacing w:after="0" w:line="240" w:lineRule="auto"/>
        <w:rPr>
          <w:rFonts w:ascii="Times New Roman" w:hAnsi="Times New Roman" w:cs="Times New Roman"/>
        </w:rPr>
      </w:pPr>
      <w:r w:rsidRPr="00E27B1B">
        <w:rPr>
          <w:rFonts w:ascii="Times New Roman" w:hAnsi="Times New Roman" w:cs="Times New Roman"/>
        </w:rPr>
        <w:t>Analiza ratei specifice pe grupe de vârstă a cazurilor notificate relevă, ca și în anii anteriori, valori maxime la grupa de vârstă 45-54 ani; valorile maxime s-au înregistrat la sexul feminin la grupa de vârstă 25-34 ani, iar la sexul masculin, la 45-54 ani.</w:t>
      </w:r>
    </w:p>
    <w:p w:rsidR="00E27B1B" w:rsidRPr="00E27B1B" w:rsidRDefault="00E27B1B" w:rsidP="00E27B1B">
      <w:pPr>
        <w:spacing w:after="0" w:line="240" w:lineRule="auto"/>
        <w:rPr>
          <w:rFonts w:ascii="Times New Roman" w:hAnsi="Times New Roman" w:cs="Times New Roman"/>
        </w:rPr>
      </w:pPr>
      <w:r w:rsidRPr="00E27B1B">
        <w:rPr>
          <w:rFonts w:ascii="Times New Roman" w:hAnsi="Times New Roman" w:cs="Times New Roman"/>
        </w:rPr>
        <w:t>Proporția cazurilor înregistrate la copii (0-14 ani) reprezintă 4</w:t>
      </w:r>
      <w:proofErr w:type="gramStart"/>
      <w:r w:rsidRPr="00E27B1B">
        <w:rPr>
          <w:rFonts w:ascii="Times New Roman" w:hAnsi="Times New Roman" w:cs="Times New Roman"/>
        </w:rPr>
        <w:t>,4</w:t>
      </w:r>
      <w:proofErr w:type="gramEnd"/>
      <w:r w:rsidRPr="00E27B1B">
        <w:rPr>
          <w:rFonts w:ascii="Times New Roman" w:hAnsi="Times New Roman" w:cs="Times New Roman"/>
        </w:rPr>
        <w:t>% din numărul total de cazuri, valoare foarte apropiată de cea din anii anteriori.</w:t>
      </w:r>
    </w:p>
    <w:p w:rsidR="00E27B1B" w:rsidRPr="00E27B1B" w:rsidRDefault="00E27B1B" w:rsidP="00E27B1B">
      <w:pPr>
        <w:spacing w:after="0" w:line="240" w:lineRule="auto"/>
        <w:rPr>
          <w:rFonts w:ascii="Times New Roman" w:hAnsi="Times New Roman" w:cs="Times New Roman"/>
        </w:rPr>
      </w:pPr>
      <w:r w:rsidRPr="00E27B1B">
        <w:rPr>
          <w:rFonts w:ascii="Times New Roman" w:hAnsi="Times New Roman" w:cs="Times New Roman"/>
        </w:rPr>
        <w:t xml:space="preserve">Distribuția ratei notificării după județ: doar județul Olt a depășit cu peste 2 STDEV media statistică. </w:t>
      </w:r>
    </w:p>
    <w:p w:rsidR="00E27B1B" w:rsidRPr="00E27B1B" w:rsidRDefault="00E27B1B" w:rsidP="00E27B1B">
      <w:pPr>
        <w:spacing w:after="0" w:line="240" w:lineRule="auto"/>
        <w:rPr>
          <w:rFonts w:ascii="Times New Roman" w:hAnsi="Times New Roman" w:cs="Times New Roman"/>
        </w:rPr>
      </w:pPr>
      <w:r w:rsidRPr="00E27B1B">
        <w:rPr>
          <w:rFonts w:ascii="Times New Roman" w:hAnsi="Times New Roman" w:cs="Times New Roman"/>
        </w:rPr>
        <w:t>Depășiri cu 1 STDEV față de media statistică au înregistrat 7 județe, față de 9 județe în anul 2017: Teleorman, Bacău, Dolj, Botoșani, Galați, Mehedinți, Tulcea. Ca și în anii precedenți, județul Harghita este singurul care se află cu pest</w:t>
      </w:r>
      <w:r w:rsidR="007E6889">
        <w:rPr>
          <w:rFonts w:ascii="Times New Roman" w:hAnsi="Times New Roman" w:cs="Times New Roman"/>
        </w:rPr>
        <w:t xml:space="preserve">e 2 STDEV sub media statistică.Cu peste 1 STDEV sub medie </w:t>
      </w:r>
      <w:r w:rsidRPr="00E27B1B">
        <w:rPr>
          <w:rFonts w:ascii="Times New Roman" w:hAnsi="Times New Roman" w:cs="Times New Roman"/>
        </w:rPr>
        <w:t>s-au situat județele Bistrița-Năsăud, Alba, Covasna, Cluj, Brașov.</w:t>
      </w:r>
    </w:p>
    <w:p w:rsidR="00E27B1B" w:rsidRPr="00E27B1B" w:rsidRDefault="00E27B1B" w:rsidP="00E27B1B">
      <w:pPr>
        <w:spacing w:after="0" w:line="240" w:lineRule="auto"/>
        <w:rPr>
          <w:rFonts w:ascii="Times New Roman" w:hAnsi="Times New Roman" w:cs="Times New Roman"/>
        </w:rPr>
      </w:pPr>
      <w:r w:rsidRPr="00E27B1B">
        <w:rPr>
          <w:rFonts w:ascii="Times New Roman" w:hAnsi="Times New Roman" w:cs="Times New Roman"/>
        </w:rPr>
        <w:t>La 85,3% din cazuri localizarea majoră a bolii a fost „pulmonară” (în parenchimul pulmonar, traheo-bronșică sau laringiană), urmată de localizarea pleurală (7,1%), valori apropiate de cele din anii precedenți.</w:t>
      </w:r>
    </w:p>
    <w:p w:rsidR="00E27B1B" w:rsidRPr="00E27B1B" w:rsidRDefault="00E27B1B" w:rsidP="00E27B1B">
      <w:pPr>
        <w:spacing w:after="0" w:line="240" w:lineRule="auto"/>
        <w:rPr>
          <w:rFonts w:ascii="Times New Roman" w:hAnsi="Times New Roman" w:cs="Times New Roman"/>
        </w:rPr>
      </w:pPr>
      <w:proofErr w:type="gramStart"/>
      <w:r w:rsidRPr="00E27B1B">
        <w:rPr>
          <w:rFonts w:ascii="Times New Roman" w:hAnsi="Times New Roman" w:cs="Times New Roman"/>
        </w:rPr>
        <w:t>Un</w:t>
      </w:r>
      <w:proofErr w:type="gramEnd"/>
      <w:r w:rsidRPr="00E27B1B">
        <w:rPr>
          <w:rFonts w:ascii="Times New Roman" w:hAnsi="Times New Roman" w:cs="Times New Roman"/>
        </w:rPr>
        <w:t xml:space="preserve"> număr de 358 cazuri (cu 14 mai puține față 2017) au fost rezistente atât la izoniazidă, cât și la rifamp</w:t>
      </w:r>
      <w:r w:rsidR="007E6889">
        <w:rPr>
          <w:rFonts w:ascii="Times New Roman" w:hAnsi="Times New Roman" w:cs="Times New Roman"/>
        </w:rPr>
        <w:t>icină (MDR-TB). Dintre acestea</w:t>
      </w:r>
      <w:proofErr w:type="gramStart"/>
      <w:r w:rsidR="007E6889">
        <w:rPr>
          <w:rFonts w:ascii="Times New Roman" w:hAnsi="Times New Roman" w:cs="Times New Roman"/>
        </w:rPr>
        <w:t>,</w:t>
      </w:r>
      <w:r w:rsidRPr="00E27B1B">
        <w:rPr>
          <w:rFonts w:ascii="Times New Roman" w:hAnsi="Times New Roman" w:cs="Times New Roman"/>
        </w:rPr>
        <w:t>78</w:t>
      </w:r>
      <w:proofErr w:type="gramEnd"/>
      <w:r w:rsidRPr="00E27B1B">
        <w:rPr>
          <w:rFonts w:ascii="Times New Roman" w:hAnsi="Times New Roman" w:cs="Times New Roman"/>
        </w:rPr>
        <w:t xml:space="preserve">% sunt cazuri de sex masculin, iar restul, feminin. Mediana și media vârstei la cazurile MDR-TB a fost de 47 de ani, minima de 16 ani, iar maxima de 91 de ani. </w:t>
      </w:r>
    </w:p>
    <w:p w:rsidR="00E27B1B" w:rsidRPr="00E27B1B" w:rsidRDefault="00E27B1B" w:rsidP="00E27B1B">
      <w:pPr>
        <w:spacing w:after="0" w:line="240" w:lineRule="auto"/>
        <w:rPr>
          <w:rFonts w:ascii="Times New Roman" w:hAnsi="Times New Roman" w:cs="Times New Roman"/>
        </w:rPr>
      </w:pPr>
      <w:proofErr w:type="gramStart"/>
      <w:r w:rsidRPr="00E27B1B">
        <w:rPr>
          <w:rFonts w:ascii="Times New Roman" w:hAnsi="Times New Roman" w:cs="Times New Roman"/>
        </w:rPr>
        <w:t>Numărul cazurilor cu TB extensiv rezistentă - XDR-TB (inclus în cel al cazurilor de MDR-</w:t>
      </w:r>
      <w:r w:rsidR="007E6889">
        <w:rPr>
          <w:rFonts w:ascii="Times New Roman" w:hAnsi="Times New Roman" w:cs="Times New Roman"/>
        </w:rPr>
        <w:t>TB) a fost de 47.</w:t>
      </w:r>
      <w:proofErr w:type="gramEnd"/>
      <w:r w:rsidR="007E6889">
        <w:rPr>
          <w:rFonts w:ascii="Times New Roman" w:hAnsi="Times New Roman" w:cs="Times New Roman"/>
        </w:rPr>
        <w:t xml:space="preserve"> Dintre aceste cazuri</w:t>
      </w:r>
      <w:proofErr w:type="gramStart"/>
      <w:r w:rsidRPr="00E27B1B">
        <w:rPr>
          <w:rFonts w:ascii="Times New Roman" w:hAnsi="Times New Roman" w:cs="Times New Roman"/>
        </w:rPr>
        <w:t>,74</w:t>
      </w:r>
      <w:proofErr w:type="gramEnd"/>
      <w:r w:rsidRPr="00E27B1B">
        <w:rPr>
          <w:rFonts w:ascii="Times New Roman" w:hAnsi="Times New Roman" w:cs="Times New Roman"/>
        </w:rPr>
        <w:t>% sunt persoane de sex masculin. Mediana vârstei la cazurile XDR-TB a fost de 47 ani, media de 45 ani, minima de 20 ani și maxima de 81 ani.</w:t>
      </w:r>
    </w:p>
    <w:p w:rsidR="00E27B1B" w:rsidRPr="00E27B1B" w:rsidRDefault="00E27B1B" w:rsidP="00E27B1B">
      <w:pPr>
        <w:spacing w:after="0" w:line="240" w:lineRule="auto"/>
        <w:rPr>
          <w:rFonts w:ascii="Times New Roman" w:hAnsi="Times New Roman" w:cs="Times New Roman"/>
        </w:rPr>
      </w:pPr>
      <w:r w:rsidRPr="00E27B1B">
        <w:rPr>
          <w:rFonts w:ascii="Times New Roman" w:hAnsi="Times New Roman" w:cs="Times New Roman"/>
        </w:rPr>
        <w:t xml:space="preserve">Referitor la „statusul HIV”, pentru 2% din cazuri a fost menționat </w:t>
      </w:r>
      <w:proofErr w:type="gramStart"/>
      <w:r w:rsidRPr="00E27B1B">
        <w:rPr>
          <w:rFonts w:ascii="Times New Roman" w:hAnsi="Times New Roman" w:cs="Times New Roman"/>
        </w:rPr>
        <w:t>un</w:t>
      </w:r>
      <w:proofErr w:type="gramEnd"/>
      <w:r w:rsidRPr="00E27B1B">
        <w:rPr>
          <w:rFonts w:ascii="Times New Roman" w:hAnsi="Times New Roman" w:cs="Times New Roman"/>
        </w:rPr>
        <w:t xml:space="preserve"> rezultat pozitiv, pentru 83% rezultat negativ, iar pentru restul de 15% -necunoscut. </w:t>
      </w:r>
    </w:p>
    <w:p w:rsidR="00E27B1B" w:rsidRPr="00E27B1B" w:rsidRDefault="00E27B1B" w:rsidP="00E27B1B">
      <w:pPr>
        <w:spacing w:after="0" w:line="240" w:lineRule="auto"/>
        <w:rPr>
          <w:rFonts w:ascii="Times New Roman" w:hAnsi="Times New Roman" w:cs="Times New Roman"/>
        </w:rPr>
      </w:pPr>
    </w:p>
    <w:p w:rsidR="00E27B1B" w:rsidRPr="00E27B1B" w:rsidRDefault="00E27B1B" w:rsidP="00E27B1B">
      <w:pPr>
        <w:spacing w:after="0" w:line="240" w:lineRule="auto"/>
        <w:rPr>
          <w:rFonts w:ascii="Times New Roman" w:hAnsi="Times New Roman" w:cs="Times New Roman"/>
        </w:rPr>
      </w:pPr>
      <w:r w:rsidRPr="00E27B1B">
        <w:rPr>
          <w:rFonts w:ascii="Times New Roman" w:hAnsi="Times New Roman" w:cs="Times New Roman"/>
        </w:rPr>
        <w:t xml:space="preserve">În anul 2019 au fost înregistraţi 11117 bolnavi de tuberculoză comparativ cu 11630 bolnavi de tuberculoză în anul 2018, incidenţa fiind de 57,1 %000 locuitori (comparativ cu 59,4 %000 în anul 2018). </w:t>
      </w:r>
    </w:p>
    <w:p w:rsidR="00E27B1B" w:rsidRPr="00E27B1B" w:rsidRDefault="00E27B1B" w:rsidP="00E27B1B">
      <w:pPr>
        <w:spacing w:after="0" w:line="240" w:lineRule="auto"/>
        <w:rPr>
          <w:rFonts w:ascii="Times New Roman" w:hAnsi="Times New Roman" w:cs="Times New Roman"/>
        </w:rPr>
      </w:pPr>
      <w:r w:rsidRPr="00E27B1B">
        <w:rPr>
          <w:rFonts w:ascii="Times New Roman" w:hAnsi="Times New Roman" w:cs="Times New Roman"/>
        </w:rPr>
        <w:t xml:space="preserve">Numărul </w:t>
      </w:r>
      <w:r w:rsidR="007E6889">
        <w:rPr>
          <w:rFonts w:ascii="Times New Roman" w:hAnsi="Times New Roman" w:cs="Times New Roman"/>
        </w:rPr>
        <w:t>bolnavilor noi a fost de 9368 (</w:t>
      </w:r>
      <w:r w:rsidRPr="00E27B1B">
        <w:rPr>
          <w:rFonts w:ascii="Times New Roman" w:hAnsi="Times New Roman" w:cs="Times New Roman"/>
        </w:rPr>
        <w:t>48</w:t>
      </w:r>
      <w:proofErr w:type="gramStart"/>
      <w:r w:rsidRPr="00E27B1B">
        <w:rPr>
          <w:rFonts w:ascii="Times New Roman" w:hAnsi="Times New Roman" w:cs="Times New Roman"/>
        </w:rPr>
        <w:t>,1</w:t>
      </w:r>
      <w:proofErr w:type="gramEnd"/>
      <w:r w:rsidRPr="00E27B1B">
        <w:rPr>
          <w:rFonts w:ascii="Times New Roman" w:hAnsi="Times New Roman" w:cs="Times New Roman"/>
        </w:rPr>
        <w:t xml:space="preserve"> %000 locuitori) comparativ cu 9818 bolnavi noi (50,1 %000 locuitori) în anul 2018. [6]</w:t>
      </w:r>
    </w:p>
    <w:p w:rsidR="00E27B1B" w:rsidRPr="00E27B1B" w:rsidRDefault="00E27B1B" w:rsidP="00E27B1B">
      <w:pPr>
        <w:spacing w:after="0" w:line="240" w:lineRule="auto"/>
        <w:rPr>
          <w:rFonts w:ascii="Times New Roman" w:hAnsi="Times New Roman" w:cs="Times New Roman"/>
        </w:rPr>
      </w:pPr>
    </w:p>
    <w:p w:rsidR="00E27B1B" w:rsidRDefault="00E27B1B" w:rsidP="00E27B1B">
      <w:pPr>
        <w:rPr>
          <w:rFonts w:ascii="Times New Roman" w:hAnsi="Times New Roman" w:cs="Times New Roman"/>
        </w:rPr>
      </w:pPr>
    </w:p>
    <w:p w:rsidR="00E27B1B" w:rsidRPr="00E27B1B" w:rsidRDefault="00E27B1B" w:rsidP="00E27B1B">
      <w:pPr>
        <w:rPr>
          <w:rFonts w:ascii="Times New Roman" w:hAnsi="Times New Roman" w:cs="Times New Roman"/>
          <w:b/>
        </w:rPr>
      </w:pPr>
      <w:r w:rsidRPr="00E27B1B">
        <w:rPr>
          <w:rFonts w:ascii="Times New Roman" w:hAnsi="Times New Roman" w:cs="Times New Roman"/>
          <w:b/>
        </w:rPr>
        <w:lastRenderedPageBreak/>
        <w:t xml:space="preserve">HIV/SIDA </w:t>
      </w:r>
    </w:p>
    <w:p w:rsidR="00E27B1B" w:rsidRPr="00E27B1B" w:rsidRDefault="00D130AE" w:rsidP="00E27B1B">
      <w:pPr>
        <w:rPr>
          <w:rFonts w:ascii="Times New Roman" w:hAnsi="Times New Roman" w:cs="Times New Roman"/>
        </w:rPr>
      </w:pPr>
      <w:r>
        <w:rPr>
          <w:rFonts w:ascii="Times New Roman" w:hAnsi="Times New Roman" w:cs="Times New Roman"/>
        </w:rPr>
        <w:t xml:space="preserve">Virusul imunodeficienței umane </w:t>
      </w:r>
      <w:r w:rsidR="007E6889">
        <w:rPr>
          <w:rFonts w:ascii="Times New Roman" w:hAnsi="Times New Roman" w:cs="Times New Roman"/>
        </w:rPr>
        <w:t>(</w:t>
      </w:r>
      <w:r w:rsidR="00E27B1B" w:rsidRPr="00E27B1B">
        <w:rPr>
          <w:rFonts w:ascii="Times New Roman" w:hAnsi="Times New Roman" w:cs="Times New Roman"/>
        </w:rPr>
        <w:t>HIV</w:t>
      </w:r>
      <w:proofErr w:type="gramStart"/>
      <w:r w:rsidR="007E6889">
        <w:rPr>
          <w:rFonts w:ascii="Times New Roman" w:hAnsi="Times New Roman" w:cs="Times New Roman"/>
        </w:rPr>
        <w:t xml:space="preserve">) </w:t>
      </w:r>
      <w:r w:rsidR="00E27B1B" w:rsidRPr="00E27B1B">
        <w:rPr>
          <w:rFonts w:ascii="Times New Roman" w:hAnsi="Times New Roman" w:cs="Times New Roman"/>
        </w:rPr>
        <w:t xml:space="preserve"> infectează</w:t>
      </w:r>
      <w:proofErr w:type="gramEnd"/>
      <w:r w:rsidR="00E27B1B" w:rsidRPr="00E27B1B">
        <w:rPr>
          <w:rFonts w:ascii="Times New Roman" w:hAnsi="Times New Roman" w:cs="Times New Roman"/>
        </w:rPr>
        <w:t xml:space="preserve"> celulele specifice în sistemul imun și în timp afectează f</w:t>
      </w:r>
      <w:r w:rsidR="007E6889">
        <w:rPr>
          <w:rFonts w:ascii="Times New Roman" w:hAnsi="Times New Roman" w:cs="Times New Roman"/>
        </w:rPr>
        <w:t>uncția acestora și le distruge.</w:t>
      </w:r>
      <w:r w:rsidR="00E27B1B" w:rsidRPr="00E27B1B">
        <w:rPr>
          <w:rFonts w:ascii="Times New Roman" w:hAnsi="Times New Roman" w:cs="Times New Roman"/>
        </w:rPr>
        <w:t>Netra</w:t>
      </w:r>
      <w:r w:rsidR="007E6889">
        <w:rPr>
          <w:rFonts w:ascii="Times New Roman" w:hAnsi="Times New Roman" w:cs="Times New Roman"/>
        </w:rPr>
        <w:t>tate, persoanele infectate sunt</w:t>
      </w:r>
      <w:r w:rsidR="00E27B1B" w:rsidRPr="00E27B1B">
        <w:rPr>
          <w:rFonts w:ascii="Times New Roman" w:hAnsi="Times New Roman" w:cs="Times New Roman"/>
        </w:rPr>
        <w:t xml:space="preserve"> tot mai suscepti</w:t>
      </w:r>
      <w:r w:rsidR="007E6889">
        <w:rPr>
          <w:rFonts w:ascii="Times New Roman" w:hAnsi="Times New Roman" w:cs="Times New Roman"/>
        </w:rPr>
        <w:t>bile la infecții (</w:t>
      </w:r>
      <w:r w:rsidR="00E27B1B" w:rsidRPr="00E27B1B">
        <w:rPr>
          <w:rFonts w:ascii="Times New Roman" w:hAnsi="Times New Roman" w:cs="Times New Roman"/>
        </w:rPr>
        <w:t xml:space="preserve">cunoscute ca infecții oportuniste) și la tumori maligne. SIDA (AIDS) </w:t>
      </w:r>
      <w:proofErr w:type="gramStart"/>
      <w:r w:rsidR="00E27B1B" w:rsidRPr="00E27B1B">
        <w:rPr>
          <w:rFonts w:ascii="Times New Roman" w:hAnsi="Times New Roman" w:cs="Times New Roman"/>
        </w:rPr>
        <w:t>este</w:t>
      </w:r>
      <w:proofErr w:type="gramEnd"/>
      <w:r w:rsidR="00E27B1B" w:rsidRPr="00E27B1B">
        <w:rPr>
          <w:rFonts w:ascii="Times New Roman" w:hAnsi="Times New Roman" w:cs="Times New Roman"/>
        </w:rPr>
        <w:t xml:space="preserve"> termenul folosit pentru stadiul avansat al infecției HIV, în care pacientul dobândește infecții oportuniste sau cancere corelate cu HIV. </w:t>
      </w:r>
    </w:p>
    <w:p w:rsidR="00E27B1B" w:rsidRPr="00E27B1B" w:rsidRDefault="00E27B1B" w:rsidP="00E27B1B">
      <w:pPr>
        <w:rPr>
          <w:rFonts w:ascii="Times New Roman" w:hAnsi="Times New Roman" w:cs="Times New Roman"/>
        </w:rPr>
      </w:pPr>
      <w:r w:rsidRPr="00E27B1B">
        <w:rPr>
          <w:rFonts w:ascii="Times New Roman" w:hAnsi="Times New Roman" w:cs="Times New Roman"/>
        </w:rPr>
        <w:t>HIV se poate transmite prin contact sexual nepro</w:t>
      </w:r>
      <w:r w:rsidR="007E6889">
        <w:rPr>
          <w:rFonts w:ascii="Times New Roman" w:hAnsi="Times New Roman" w:cs="Times New Roman"/>
        </w:rPr>
        <w:t xml:space="preserve">tejat (vaginal, oral sau anal) </w:t>
      </w:r>
      <w:r w:rsidRPr="00E27B1B">
        <w:rPr>
          <w:rFonts w:ascii="Times New Roman" w:hAnsi="Times New Roman" w:cs="Times New Roman"/>
        </w:rPr>
        <w:t>cu o persoană infectată; prin transfuzie de sânge sau produse de sânge contaminate; prin împărțirea acelor, seringilor, echipamentului chirurgical, instrumentelor înțepătoare contaminate</w:t>
      </w:r>
      <w:r w:rsidR="007E6889">
        <w:rPr>
          <w:rFonts w:ascii="Times New Roman" w:hAnsi="Times New Roman" w:cs="Times New Roman"/>
        </w:rPr>
        <w:t xml:space="preserve">; </w:t>
      </w:r>
      <w:r w:rsidRPr="00E27B1B">
        <w:rPr>
          <w:rFonts w:ascii="Times New Roman" w:hAnsi="Times New Roman" w:cs="Times New Roman"/>
        </w:rPr>
        <w:t xml:space="preserve">de la mamă la copil în timpul sarcinii, nașterii și alăptării. </w:t>
      </w:r>
    </w:p>
    <w:p w:rsidR="00E27B1B" w:rsidRPr="00E27B1B" w:rsidRDefault="00E27B1B" w:rsidP="00E27B1B">
      <w:pPr>
        <w:rPr>
          <w:rFonts w:ascii="Times New Roman" w:hAnsi="Times New Roman" w:cs="Times New Roman"/>
        </w:rPr>
      </w:pPr>
      <w:r w:rsidRPr="00E27B1B">
        <w:rPr>
          <w:rFonts w:ascii="Times New Roman" w:hAnsi="Times New Roman" w:cs="Times New Roman"/>
        </w:rPr>
        <w:t xml:space="preserve">Indivizii nu pot deveni infectați prin contact obișnuit de tipul sărut, îmbrățișare, strângere de mână sau atingere/consum comun de obiecte personale contaminate, alimente sau </w:t>
      </w:r>
      <w:proofErr w:type="gramStart"/>
      <w:r w:rsidRPr="00E27B1B">
        <w:rPr>
          <w:rFonts w:ascii="Times New Roman" w:hAnsi="Times New Roman" w:cs="Times New Roman"/>
        </w:rPr>
        <w:t>apă</w:t>
      </w:r>
      <w:proofErr w:type="gramEnd"/>
      <w:r w:rsidRPr="00E27B1B">
        <w:rPr>
          <w:rFonts w:ascii="Times New Roman" w:hAnsi="Times New Roman" w:cs="Times New Roman"/>
        </w:rPr>
        <w:t xml:space="preserve">. </w:t>
      </w:r>
    </w:p>
    <w:p w:rsidR="00E27B1B" w:rsidRPr="00E27B1B" w:rsidRDefault="00E27B1B" w:rsidP="00E27B1B">
      <w:pPr>
        <w:rPr>
          <w:rFonts w:ascii="Times New Roman" w:hAnsi="Times New Roman" w:cs="Times New Roman"/>
        </w:rPr>
      </w:pPr>
      <w:r w:rsidRPr="00E27B1B">
        <w:rPr>
          <w:rFonts w:ascii="Times New Roman" w:hAnsi="Times New Roman" w:cs="Times New Roman"/>
        </w:rPr>
        <w:t>Nu există</w:t>
      </w:r>
      <w:r w:rsidR="007E6889">
        <w:rPr>
          <w:rFonts w:ascii="Times New Roman" w:hAnsi="Times New Roman" w:cs="Times New Roman"/>
        </w:rPr>
        <w:t xml:space="preserve"> vindecare pentru infecția HIV.</w:t>
      </w:r>
      <w:r w:rsidRPr="00E27B1B">
        <w:rPr>
          <w:rFonts w:ascii="Times New Roman" w:hAnsi="Times New Roman" w:cs="Times New Roman"/>
        </w:rPr>
        <w:t>Totuși, aderența continuă și neîntreruptă</w:t>
      </w:r>
      <w:r w:rsidR="007E6889">
        <w:rPr>
          <w:rFonts w:ascii="Times New Roman" w:hAnsi="Times New Roman" w:cs="Times New Roman"/>
        </w:rPr>
        <w:t xml:space="preserve"> la terapia antiretrovirală (ARV</w:t>
      </w:r>
      <w:r w:rsidRPr="00E27B1B">
        <w:rPr>
          <w:rFonts w:ascii="Times New Roman" w:hAnsi="Times New Roman" w:cs="Times New Roman"/>
        </w:rPr>
        <w:t xml:space="preserve">) previne replicarea HIV în organism, ceea </w:t>
      </w:r>
      <w:proofErr w:type="gramStart"/>
      <w:r w:rsidRPr="00E27B1B">
        <w:rPr>
          <w:rFonts w:ascii="Times New Roman" w:hAnsi="Times New Roman" w:cs="Times New Roman"/>
        </w:rPr>
        <w:t>ce</w:t>
      </w:r>
      <w:proofErr w:type="gramEnd"/>
      <w:r w:rsidRPr="00E27B1B">
        <w:rPr>
          <w:rFonts w:ascii="Times New Roman" w:hAnsi="Times New Roman" w:cs="Times New Roman"/>
        </w:rPr>
        <w:t xml:space="preserve"> duce la un nivel nedetectabil în sânge. O persoană care obține supresia completă HIV, se spune că are o încărcare virală nedetectabilă. Prin urmare, o persoană care trăiește</w:t>
      </w:r>
      <w:r w:rsidR="007E6889">
        <w:rPr>
          <w:rFonts w:ascii="Times New Roman" w:hAnsi="Times New Roman" w:cs="Times New Roman"/>
        </w:rPr>
        <w:t xml:space="preserve"> cu HIV și urmează tratament ARV</w:t>
      </w:r>
      <w:r w:rsidRPr="00E27B1B">
        <w:rPr>
          <w:rFonts w:ascii="Times New Roman" w:hAnsi="Times New Roman" w:cs="Times New Roman"/>
        </w:rPr>
        <w:t xml:space="preserve"> și are o încărcare virală nedetectabilă nu poate transmite virusul. Persoanele care tr</w:t>
      </w:r>
      <w:r w:rsidR="007E6889">
        <w:rPr>
          <w:rFonts w:ascii="Times New Roman" w:hAnsi="Times New Roman" w:cs="Times New Roman"/>
        </w:rPr>
        <w:t>ăiesc cu HIV și care primesc ARV</w:t>
      </w:r>
      <w:r w:rsidRPr="00E27B1B">
        <w:rPr>
          <w:rFonts w:ascii="Times New Roman" w:hAnsi="Times New Roman" w:cs="Times New Roman"/>
        </w:rPr>
        <w:t xml:space="preserve"> pot rămâne la fel de sănătoase și productive ca și omologii HIV-negativi și se pot bucura de o speranță de viață aproape normală. </w:t>
      </w:r>
    </w:p>
    <w:p w:rsidR="00E27B1B" w:rsidRPr="00E27B1B" w:rsidRDefault="007E6889" w:rsidP="00E27B1B">
      <w:pPr>
        <w:rPr>
          <w:rFonts w:ascii="Times New Roman" w:hAnsi="Times New Roman" w:cs="Times New Roman"/>
        </w:rPr>
      </w:pPr>
      <w:r>
        <w:rPr>
          <w:rFonts w:ascii="Times New Roman" w:hAnsi="Times New Roman" w:cs="Times New Roman"/>
        </w:rPr>
        <w:t>În 2016</w:t>
      </w:r>
      <w:proofErr w:type="gramStart"/>
      <w:r>
        <w:rPr>
          <w:rFonts w:ascii="Times New Roman" w:hAnsi="Times New Roman" w:cs="Times New Roman"/>
        </w:rPr>
        <w:t>,mai</w:t>
      </w:r>
      <w:proofErr w:type="gramEnd"/>
      <w:r>
        <w:rPr>
          <w:rFonts w:ascii="Times New Roman" w:hAnsi="Times New Roman" w:cs="Times New Roman"/>
        </w:rPr>
        <w:t xml:space="preserve"> mult de 160</w:t>
      </w:r>
      <w:r w:rsidR="00E27B1B" w:rsidRPr="00E27B1B">
        <w:rPr>
          <w:rFonts w:ascii="Times New Roman" w:hAnsi="Times New Roman" w:cs="Times New Roman"/>
        </w:rPr>
        <w:t xml:space="preserve">000 persoane au fost depistate cu HIV în Regiunea OMS Europa. Aceasta </w:t>
      </w:r>
      <w:proofErr w:type="gramStart"/>
      <w:r w:rsidR="00E27B1B" w:rsidRPr="00E27B1B">
        <w:rPr>
          <w:rFonts w:ascii="Times New Roman" w:hAnsi="Times New Roman" w:cs="Times New Roman"/>
        </w:rPr>
        <w:t>a</w:t>
      </w:r>
      <w:proofErr w:type="gramEnd"/>
      <w:r w:rsidR="00E27B1B" w:rsidRPr="00E27B1B">
        <w:rPr>
          <w:rFonts w:ascii="Times New Roman" w:hAnsi="Times New Roman" w:cs="Times New Roman"/>
        </w:rPr>
        <w:t xml:space="preserve"> adus numărul cumulativ de pe</w:t>
      </w:r>
      <w:r w:rsidR="008B59D2">
        <w:rPr>
          <w:rFonts w:ascii="Times New Roman" w:hAnsi="Times New Roman" w:cs="Times New Roman"/>
        </w:rPr>
        <w:t xml:space="preserve">rsoane diagnosticate cu HIV la 2167684, </w:t>
      </w:r>
      <w:r w:rsidR="00E27B1B" w:rsidRPr="00E27B1B">
        <w:rPr>
          <w:rFonts w:ascii="Times New Roman" w:hAnsi="Times New Roman" w:cs="Times New Roman"/>
        </w:rPr>
        <w:t>cel mai mare număr de la începutul raportărilor din 1980. Conform estimărilor Programelor ONU pentru HIV/AIDS, la sfârșitul anului 2017 trăiau în lume 36</w:t>
      </w:r>
      <w:proofErr w:type="gramStart"/>
      <w:r w:rsidR="00E27B1B" w:rsidRPr="00E27B1B">
        <w:rPr>
          <w:rFonts w:ascii="Times New Roman" w:hAnsi="Times New Roman" w:cs="Times New Roman"/>
        </w:rPr>
        <w:t>,9</w:t>
      </w:r>
      <w:proofErr w:type="gramEnd"/>
      <w:r w:rsidR="00E27B1B" w:rsidRPr="00E27B1B">
        <w:rPr>
          <w:rFonts w:ascii="Times New Roman" w:hAnsi="Times New Roman" w:cs="Times New Roman"/>
        </w:rPr>
        <w:t xml:space="preserve"> milioane persoane cu HIV. În același an se înregistrau 1</w:t>
      </w:r>
      <w:proofErr w:type="gramStart"/>
      <w:r w:rsidR="00E27B1B" w:rsidRPr="00E27B1B">
        <w:rPr>
          <w:rFonts w:ascii="Times New Roman" w:hAnsi="Times New Roman" w:cs="Times New Roman"/>
        </w:rPr>
        <w:t>,8</w:t>
      </w:r>
      <w:proofErr w:type="gramEnd"/>
      <w:r w:rsidR="00E27B1B" w:rsidRPr="00E27B1B">
        <w:rPr>
          <w:rFonts w:ascii="Times New Roman" w:hAnsi="Times New Roman" w:cs="Times New Roman"/>
        </w:rPr>
        <w:t xml:space="preserve"> milioane cazuri noi și 940000 decese prin boli asociate HIV/SIDA. </w:t>
      </w:r>
    </w:p>
    <w:p w:rsidR="00E27B1B" w:rsidRPr="00E27B1B" w:rsidRDefault="00E27B1B" w:rsidP="00E27B1B">
      <w:pPr>
        <w:rPr>
          <w:rFonts w:ascii="Times New Roman" w:hAnsi="Times New Roman" w:cs="Times New Roman"/>
        </w:rPr>
      </w:pPr>
      <w:r w:rsidRPr="00E27B1B">
        <w:rPr>
          <w:rFonts w:ascii="Times New Roman" w:hAnsi="Times New Roman" w:cs="Times New Roman"/>
        </w:rPr>
        <w:t>In anul 2018 aufost raportate 141552 infecții noi HIV diagnosticate în 50 de țări din Regiunea OMS Europa, dintre care 26164 cazuri noi din țări UE/SEE. Acest număr corespunde unei rate crude de incidență a infecției HIV de 16</w:t>
      </w:r>
      <w:proofErr w:type="gramStart"/>
      <w:r w:rsidRPr="00E27B1B">
        <w:rPr>
          <w:rFonts w:ascii="Times New Roman" w:hAnsi="Times New Roman" w:cs="Times New Roman"/>
        </w:rPr>
        <w:t>,2</w:t>
      </w:r>
      <w:proofErr w:type="gramEnd"/>
      <w:r w:rsidRPr="00E27B1B">
        <w:rPr>
          <w:rFonts w:ascii="Times New Roman" w:hAnsi="Times New Roman" w:cs="Times New Roman"/>
        </w:rPr>
        <w:t xml:space="preserve"> la 100000 populație. [7</w:t>
      </w:r>
      <w:proofErr w:type="gramStart"/>
      <w:r w:rsidRPr="00E27B1B">
        <w:rPr>
          <w:rFonts w:ascii="Times New Roman" w:hAnsi="Times New Roman" w:cs="Times New Roman"/>
        </w:rPr>
        <w:t>,8</w:t>
      </w:r>
      <w:proofErr w:type="gramEnd"/>
      <w:r w:rsidRPr="00E27B1B">
        <w:rPr>
          <w:rFonts w:ascii="Times New Roman" w:hAnsi="Times New Roman" w:cs="Times New Roman"/>
        </w:rPr>
        <w:t xml:space="preserve">] </w:t>
      </w:r>
    </w:p>
    <w:p w:rsidR="00E27B1B" w:rsidRPr="00E27B1B" w:rsidRDefault="00E27B1B" w:rsidP="00E27B1B">
      <w:pPr>
        <w:rPr>
          <w:rFonts w:ascii="Times New Roman" w:hAnsi="Times New Roman" w:cs="Times New Roman"/>
        </w:rPr>
      </w:pPr>
      <w:r w:rsidRPr="00E27B1B">
        <w:rPr>
          <w:rFonts w:ascii="Times New Roman" w:hAnsi="Times New Roman" w:cs="Times New Roman"/>
        </w:rPr>
        <w:t>Date regionale HIV în anul 2019</w:t>
      </w:r>
    </w:p>
    <w:p w:rsidR="00E27B1B" w:rsidRPr="00E27B1B" w:rsidRDefault="00E27B1B" w:rsidP="00E27B1B">
      <w:pPr>
        <w:rPr>
          <w:rFonts w:ascii="Times New Roman" w:hAnsi="Times New Roman" w:cs="Times New Roman"/>
        </w:rPr>
      </w:pPr>
      <w:r w:rsidRPr="00E27B1B">
        <w:rPr>
          <w:rFonts w:ascii="Times New Roman" w:hAnsi="Times New Roman" w:cs="Times New Roman"/>
        </w:rPr>
        <w:t>Europa de Est și Asia Centrală</w:t>
      </w:r>
    </w:p>
    <w:p w:rsidR="00E27B1B" w:rsidRPr="00E27B1B" w:rsidRDefault="00E27B1B" w:rsidP="00E27B1B">
      <w:pPr>
        <w:rPr>
          <w:rFonts w:ascii="Times New Roman" w:hAnsi="Times New Roman" w:cs="Times New Roman"/>
        </w:rPr>
      </w:pPr>
      <w:r w:rsidRPr="00E27B1B">
        <w:rPr>
          <w:rFonts w:ascii="Times New Roman" w:hAnsi="Times New Roman" w:cs="Times New Roman"/>
        </w:rPr>
        <w:t>Persoanele care trăiau cu HIV: 1</w:t>
      </w:r>
      <w:proofErr w:type="gramStart"/>
      <w:r w:rsidRPr="00E27B1B">
        <w:rPr>
          <w:rFonts w:ascii="Times New Roman" w:hAnsi="Times New Roman" w:cs="Times New Roman"/>
        </w:rPr>
        <w:t>,7</w:t>
      </w:r>
      <w:proofErr w:type="gramEnd"/>
      <w:r w:rsidRPr="00E27B1B">
        <w:rPr>
          <w:rFonts w:ascii="Times New Roman" w:hAnsi="Times New Roman" w:cs="Times New Roman"/>
        </w:rPr>
        <w:t xml:space="preserve"> milioane </w:t>
      </w:r>
    </w:p>
    <w:p w:rsidR="00E27B1B" w:rsidRPr="00E27B1B" w:rsidRDefault="00E27B1B" w:rsidP="00E27B1B">
      <w:pPr>
        <w:rPr>
          <w:rFonts w:ascii="Times New Roman" w:hAnsi="Times New Roman" w:cs="Times New Roman"/>
        </w:rPr>
      </w:pPr>
      <w:r w:rsidRPr="00E27B1B">
        <w:rPr>
          <w:rFonts w:ascii="Times New Roman" w:hAnsi="Times New Roman" w:cs="Times New Roman"/>
        </w:rPr>
        <w:t>Infecții noi HIV: Total: 170.000; Vârsta &gt;</w:t>
      </w:r>
      <w:proofErr w:type="gramStart"/>
      <w:r w:rsidRPr="00E27B1B">
        <w:rPr>
          <w:rFonts w:ascii="Times New Roman" w:hAnsi="Times New Roman" w:cs="Times New Roman"/>
        </w:rPr>
        <w:t>15 ani</w:t>
      </w:r>
      <w:proofErr w:type="gramEnd"/>
      <w:r w:rsidRPr="00E27B1B">
        <w:rPr>
          <w:rFonts w:ascii="Times New Roman" w:hAnsi="Times New Roman" w:cs="Times New Roman"/>
        </w:rPr>
        <w:t>: 160000; Vârsta 0–14: –</w:t>
      </w:r>
    </w:p>
    <w:p w:rsidR="00E27B1B" w:rsidRPr="00E27B1B" w:rsidRDefault="00E27B1B" w:rsidP="00E27B1B">
      <w:pPr>
        <w:rPr>
          <w:rFonts w:ascii="Times New Roman" w:hAnsi="Times New Roman" w:cs="Times New Roman"/>
        </w:rPr>
      </w:pPr>
      <w:r w:rsidRPr="00E27B1B">
        <w:rPr>
          <w:rFonts w:ascii="Times New Roman" w:hAnsi="Times New Roman" w:cs="Times New Roman"/>
        </w:rPr>
        <w:t xml:space="preserve">Decese legate de SIDA: 35000 </w:t>
      </w:r>
    </w:p>
    <w:p w:rsidR="00E27B1B" w:rsidRPr="00E27B1B" w:rsidRDefault="00E27B1B" w:rsidP="00E27B1B">
      <w:pPr>
        <w:rPr>
          <w:rFonts w:ascii="Times New Roman" w:hAnsi="Times New Roman" w:cs="Times New Roman"/>
        </w:rPr>
      </w:pPr>
      <w:r w:rsidRPr="00E27B1B">
        <w:rPr>
          <w:rFonts w:ascii="Times New Roman" w:hAnsi="Times New Roman" w:cs="Times New Roman"/>
        </w:rPr>
        <w:t>Persoane care au accesat tratament</w:t>
      </w:r>
      <w:r w:rsidR="008B59D2">
        <w:rPr>
          <w:rFonts w:ascii="Times New Roman" w:hAnsi="Times New Roman" w:cs="Times New Roman"/>
        </w:rPr>
        <w:t xml:space="preserve"> ARV</w:t>
      </w:r>
      <w:r w:rsidRPr="00E27B1B">
        <w:rPr>
          <w:rFonts w:ascii="Times New Roman" w:hAnsi="Times New Roman" w:cs="Times New Roman"/>
        </w:rPr>
        <w:t xml:space="preserve">: 730000 </w:t>
      </w:r>
    </w:p>
    <w:p w:rsidR="00E27B1B" w:rsidRPr="00E27B1B" w:rsidRDefault="00E27B1B" w:rsidP="00E27B1B">
      <w:pPr>
        <w:rPr>
          <w:rFonts w:ascii="Times New Roman" w:hAnsi="Times New Roman" w:cs="Times New Roman"/>
        </w:rPr>
      </w:pPr>
      <w:r w:rsidRPr="00E27B1B">
        <w:rPr>
          <w:rFonts w:ascii="Times New Roman" w:hAnsi="Times New Roman" w:cs="Times New Roman"/>
        </w:rPr>
        <w:t>Europa occidentală și centrală și America de Nord</w:t>
      </w:r>
    </w:p>
    <w:p w:rsidR="00E27B1B" w:rsidRPr="00E27B1B" w:rsidRDefault="00E27B1B" w:rsidP="00E27B1B">
      <w:pPr>
        <w:rPr>
          <w:rFonts w:ascii="Times New Roman" w:hAnsi="Times New Roman" w:cs="Times New Roman"/>
        </w:rPr>
      </w:pPr>
      <w:r w:rsidRPr="00E27B1B">
        <w:rPr>
          <w:rFonts w:ascii="Times New Roman" w:hAnsi="Times New Roman" w:cs="Times New Roman"/>
        </w:rPr>
        <w:t>Persoanele care trăiau cu HIV: 2</w:t>
      </w:r>
      <w:proofErr w:type="gramStart"/>
      <w:r w:rsidRPr="00E27B1B">
        <w:rPr>
          <w:rFonts w:ascii="Times New Roman" w:hAnsi="Times New Roman" w:cs="Times New Roman"/>
        </w:rPr>
        <w:t>,2</w:t>
      </w:r>
      <w:proofErr w:type="gramEnd"/>
      <w:r w:rsidRPr="00E27B1B">
        <w:rPr>
          <w:rFonts w:ascii="Times New Roman" w:hAnsi="Times New Roman" w:cs="Times New Roman"/>
        </w:rPr>
        <w:t xml:space="preserve"> milioane</w:t>
      </w:r>
    </w:p>
    <w:p w:rsidR="00E27B1B" w:rsidRPr="00E27B1B" w:rsidRDefault="00E27B1B" w:rsidP="00E27B1B">
      <w:pPr>
        <w:rPr>
          <w:rFonts w:ascii="Times New Roman" w:hAnsi="Times New Roman" w:cs="Times New Roman"/>
        </w:rPr>
      </w:pPr>
      <w:r w:rsidRPr="00E27B1B">
        <w:rPr>
          <w:rFonts w:ascii="Times New Roman" w:hAnsi="Times New Roman" w:cs="Times New Roman"/>
        </w:rPr>
        <w:t>Infecții noi cu HIV: Total: 65.000; Vârsta 15+: 65.000; Vârsta 0–14: –</w:t>
      </w:r>
    </w:p>
    <w:p w:rsidR="00E27B1B" w:rsidRPr="00E27B1B" w:rsidRDefault="00E27B1B" w:rsidP="00E27B1B">
      <w:pPr>
        <w:rPr>
          <w:rFonts w:ascii="Times New Roman" w:hAnsi="Times New Roman" w:cs="Times New Roman"/>
        </w:rPr>
      </w:pPr>
      <w:r w:rsidRPr="00E27B1B">
        <w:rPr>
          <w:rFonts w:ascii="Times New Roman" w:hAnsi="Times New Roman" w:cs="Times New Roman"/>
        </w:rPr>
        <w:t xml:space="preserve">Decese legate de SIDA: 12.000 </w:t>
      </w:r>
    </w:p>
    <w:p w:rsidR="00E27B1B" w:rsidRPr="00E27B1B" w:rsidRDefault="00E27B1B" w:rsidP="00E27B1B">
      <w:pPr>
        <w:rPr>
          <w:rFonts w:ascii="Times New Roman" w:hAnsi="Times New Roman" w:cs="Times New Roman"/>
        </w:rPr>
      </w:pPr>
      <w:r w:rsidRPr="00E27B1B">
        <w:rPr>
          <w:rFonts w:ascii="Times New Roman" w:hAnsi="Times New Roman" w:cs="Times New Roman"/>
        </w:rPr>
        <w:t>Persoane care au accesat tratament</w:t>
      </w:r>
      <w:r w:rsidR="008B59D2">
        <w:rPr>
          <w:rFonts w:ascii="Times New Roman" w:hAnsi="Times New Roman" w:cs="Times New Roman"/>
        </w:rPr>
        <w:t xml:space="preserve"> ARV</w:t>
      </w:r>
      <w:r w:rsidRPr="00E27B1B">
        <w:rPr>
          <w:rFonts w:ascii="Times New Roman" w:hAnsi="Times New Roman" w:cs="Times New Roman"/>
        </w:rPr>
        <w:t>: 1</w:t>
      </w:r>
      <w:proofErr w:type="gramStart"/>
      <w:r w:rsidRPr="00E27B1B">
        <w:rPr>
          <w:rFonts w:ascii="Times New Roman" w:hAnsi="Times New Roman" w:cs="Times New Roman"/>
        </w:rPr>
        <w:t>,8</w:t>
      </w:r>
      <w:proofErr w:type="gramEnd"/>
      <w:r w:rsidRPr="00E27B1B">
        <w:rPr>
          <w:rFonts w:ascii="Times New Roman" w:hAnsi="Times New Roman" w:cs="Times New Roman"/>
        </w:rPr>
        <w:t xml:space="preserve"> milioane. [9] </w:t>
      </w:r>
    </w:p>
    <w:p w:rsidR="00E27B1B" w:rsidRDefault="00E27B1B" w:rsidP="00E27B1B">
      <w:pPr>
        <w:rPr>
          <w:rFonts w:ascii="Times New Roman" w:hAnsi="Times New Roman" w:cs="Times New Roman"/>
        </w:rPr>
      </w:pPr>
    </w:p>
    <w:p w:rsidR="00E27B1B" w:rsidRPr="00D130AE" w:rsidRDefault="00AE28ED" w:rsidP="00E27B1B">
      <w:pPr>
        <w:rPr>
          <w:rFonts w:ascii="Times New Roman" w:hAnsi="Times New Roman" w:cs="Times New Roman"/>
          <w:b/>
        </w:rPr>
      </w:pPr>
      <w:r w:rsidRPr="00D130AE">
        <w:rPr>
          <w:rFonts w:ascii="Times New Roman" w:hAnsi="Times New Roman" w:cs="Times New Roman"/>
          <w:b/>
        </w:rPr>
        <w:lastRenderedPageBreak/>
        <w:t>HIV/SIDA în UE/SEE</w:t>
      </w:r>
    </w:p>
    <w:p w:rsidR="00E27B1B" w:rsidRPr="00E27B1B" w:rsidRDefault="00E27B1B" w:rsidP="00E27B1B">
      <w:pPr>
        <w:rPr>
          <w:rFonts w:ascii="Times New Roman" w:hAnsi="Times New Roman" w:cs="Times New Roman"/>
        </w:rPr>
      </w:pPr>
      <w:r w:rsidRPr="00E27B1B">
        <w:rPr>
          <w:rFonts w:ascii="Times New Roman" w:hAnsi="Times New Roman" w:cs="Times New Roman"/>
        </w:rPr>
        <w:t>În anul 2018, au fost raportate 26164 de cazuri noi HIV în cele 31 de țări din UE/SEE, cu o rată de 5,6 la 100000. Cele mai mari rate au fost raportate de Letonia (16</w:t>
      </w:r>
      <w:proofErr w:type="gramStart"/>
      <w:r w:rsidRPr="00E27B1B">
        <w:rPr>
          <w:rFonts w:ascii="Times New Roman" w:hAnsi="Times New Roman" w:cs="Times New Roman"/>
        </w:rPr>
        <w:t>,9</w:t>
      </w:r>
      <w:proofErr w:type="gramEnd"/>
      <w:r w:rsidRPr="00E27B1B">
        <w:rPr>
          <w:rFonts w:ascii="Times New Roman" w:hAnsi="Times New Roman" w:cs="Times New Roman"/>
        </w:rPr>
        <w:t>), Malta (15,3) și Estonia (14,4), iar cele mai mici de Sl</w:t>
      </w:r>
      <w:r>
        <w:rPr>
          <w:rFonts w:ascii="Times New Roman" w:hAnsi="Times New Roman" w:cs="Times New Roman"/>
        </w:rPr>
        <w:t>ovacia (1,9) și Slovenia (1,7).</w:t>
      </w:r>
    </w:p>
    <w:p w:rsidR="00E27B1B" w:rsidRPr="00E27B1B" w:rsidRDefault="00E27B1B" w:rsidP="00E27B1B">
      <w:pPr>
        <w:rPr>
          <w:rFonts w:ascii="Times New Roman" w:hAnsi="Times New Roman" w:cs="Times New Roman"/>
        </w:rPr>
      </w:pPr>
      <w:r w:rsidRPr="00E27B1B">
        <w:rPr>
          <w:rFonts w:ascii="Times New Roman" w:hAnsi="Times New Roman" w:cs="Times New Roman"/>
        </w:rPr>
        <w:t>La fel ca în anii precedenți, mai mulți bărbați decât femei au fost diagnosticați cu HIV (19665 și 6366, respectiv), rezultând un raport global bărbați/femei de 3</w:t>
      </w:r>
      <w:proofErr w:type="gramStart"/>
      <w:r w:rsidRPr="00E27B1B">
        <w:rPr>
          <w:rFonts w:ascii="Times New Roman" w:hAnsi="Times New Roman" w:cs="Times New Roman"/>
        </w:rPr>
        <w:t>,1</w:t>
      </w:r>
      <w:proofErr w:type="gramEnd"/>
      <w:r w:rsidRPr="00E27B1B">
        <w:rPr>
          <w:rFonts w:ascii="Times New Roman" w:hAnsi="Times New Roman" w:cs="Times New Roman"/>
        </w:rPr>
        <w:t>/1. Acest raport a fost cel mai mare în Slovenia (34</w:t>
      </w:r>
      <w:proofErr w:type="gramStart"/>
      <w:r w:rsidRPr="00E27B1B">
        <w:rPr>
          <w:rFonts w:ascii="Times New Roman" w:hAnsi="Times New Roman" w:cs="Times New Roman"/>
        </w:rPr>
        <w:t>,0</w:t>
      </w:r>
      <w:proofErr w:type="gramEnd"/>
      <w:r w:rsidRPr="00E27B1B">
        <w:rPr>
          <w:rFonts w:ascii="Times New Roman" w:hAnsi="Times New Roman" w:cs="Times New Roman"/>
        </w:rPr>
        <w:t xml:space="preserve">) și Ungaria (24,4) și a fost peste 1 (unu) în toate țările din UE/SEE. Modul de transmitere predominant în țările cu cele mai </w:t>
      </w:r>
      <w:proofErr w:type="gramStart"/>
      <w:r w:rsidRPr="00E27B1B">
        <w:rPr>
          <w:rFonts w:ascii="Times New Roman" w:hAnsi="Times New Roman" w:cs="Times New Roman"/>
        </w:rPr>
        <w:t>mari</w:t>
      </w:r>
      <w:proofErr w:type="gramEnd"/>
      <w:r w:rsidRPr="00E27B1B">
        <w:rPr>
          <w:rFonts w:ascii="Times New Roman" w:hAnsi="Times New Roman" w:cs="Times New Roman"/>
        </w:rPr>
        <w:t xml:space="preserve"> raporturi bărbați/femei a fost sexul între bărbați (BSB). Rata generală a cazurilor noi la bărbați a fost de 7</w:t>
      </w:r>
      <w:proofErr w:type="gramStart"/>
      <w:r w:rsidRPr="00E27B1B">
        <w:rPr>
          <w:rFonts w:ascii="Times New Roman" w:hAnsi="Times New Roman" w:cs="Times New Roman"/>
        </w:rPr>
        <w:t>,9</w:t>
      </w:r>
      <w:proofErr w:type="gramEnd"/>
      <w:r w:rsidRPr="00E27B1B">
        <w:rPr>
          <w:rFonts w:ascii="Times New Roman" w:hAnsi="Times New Roman" w:cs="Times New Roman"/>
        </w:rPr>
        <w:t xml:space="preserve"> la 100000,</w:t>
      </w:r>
      <w:r w:rsidR="00AE28ED">
        <w:rPr>
          <w:rFonts w:ascii="Times New Roman" w:hAnsi="Times New Roman" w:cs="Times New Roman"/>
        </w:rPr>
        <w:t xml:space="preserve"> iar la femei de 2,4 la 100000.</w:t>
      </w:r>
    </w:p>
    <w:p w:rsidR="00E27B1B" w:rsidRPr="00E27B1B" w:rsidRDefault="00E27B1B" w:rsidP="00E27B1B">
      <w:pPr>
        <w:rPr>
          <w:rFonts w:ascii="Times New Roman" w:hAnsi="Times New Roman" w:cs="Times New Roman"/>
        </w:rPr>
      </w:pPr>
      <w:r w:rsidRPr="00E27B1B">
        <w:rPr>
          <w:rFonts w:ascii="Times New Roman" w:hAnsi="Times New Roman" w:cs="Times New Roman"/>
        </w:rPr>
        <w:t>Bărbații au avut rate mai mari decât femeile din toate grupele de vârstă, cu excepția persoanelor cu vârsta sub 15 ani, unde ratele specifice vârstei au fost similare. Cea mai mare rată generală de vârstă specifică a cazurilor HIV la ambele sexe a fost observată în rândul tinerilor cu vârste între 25 și 29 de ani (12</w:t>
      </w:r>
      <w:proofErr w:type="gramStart"/>
      <w:r w:rsidRPr="00E27B1B">
        <w:rPr>
          <w:rFonts w:ascii="Times New Roman" w:hAnsi="Times New Roman" w:cs="Times New Roman"/>
        </w:rPr>
        <w:t>,3</w:t>
      </w:r>
      <w:proofErr w:type="gramEnd"/>
      <w:r w:rsidRPr="00E27B1B">
        <w:rPr>
          <w:rFonts w:ascii="Times New Roman" w:hAnsi="Times New Roman" w:cs="Times New Roman"/>
        </w:rPr>
        <w:t xml:space="preserve"> la 100000), în mare parte deoarece această grupă de vârstă are cea mai mare rată specifică vârstei la bărbați de 18,4 la 100000, în timp ce ratele pentru femei au fost cele mai ridicate în grupa de vârstă 3</w:t>
      </w:r>
      <w:r w:rsidR="00AE28ED">
        <w:rPr>
          <w:rFonts w:ascii="Times New Roman" w:hAnsi="Times New Roman" w:cs="Times New Roman"/>
        </w:rPr>
        <w:t>0-39 (6,0 la 100000 populație).</w:t>
      </w:r>
    </w:p>
    <w:p w:rsidR="00E27B1B" w:rsidRPr="00AE28ED" w:rsidRDefault="00E27B1B" w:rsidP="00E27B1B">
      <w:pPr>
        <w:rPr>
          <w:rFonts w:ascii="Times New Roman" w:hAnsi="Times New Roman" w:cs="Times New Roman"/>
          <w:b/>
        </w:rPr>
      </w:pPr>
      <w:r w:rsidRPr="00AE28ED">
        <w:rPr>
          <w:rFonts w:ascii="Times New Roman" w:hAnsi="Times New Roman" w:cs="Times New Roman"/>
          <w:b/>
        </w:rPr>
        <w:t>Fig. 4 Cazuri noi HIV la 100000 de locuitori, UE/SEE, anul 2018</w:t>
      </w:r>
    </w:p>
    <w:p w:rsidR="00E27B1B" w:rsidRPr="00E27B1B" w:rsidRDefault="00AE28ED" w:rsidP="00E27B1B">
      <w:pPr>
        <w:rPr>
          <w:rFonts w:ascii="Times New Roman" w:hAnsi="Times New Roman" w:cs="Times New Roman"/>
        </w:rPr>
      </w:pPr>
      <w:r>
        <w:rPr>
          <w:rFonts w:ascii="Times New Roman" w:hAnsi="Times New Roman"/>
          <w:noProof/>
          <w:color w:val="000000"/>
          <w:lang w:val="ro-RO" w:eastAsia="ro-RO"/>
        </w:rPr>
        <w:drawing>
          <wp:anchor distT="0" distB="0" distL="114300" distR="114300" simplePos="0" relativeHeight="251662336" behindDoc="1" locked="0" layoutInCell="1" allowOverlap="1">
            <wp:simplePos x="0" y="0"/>
            <wp:positionH relativeFrom="column">
              <wp:posOffset>259080</wp:posOffset>
            </wp:positionH>
            <wp:positionV relativeFrom="paragraph">
              <wp:posOffset>72390</wp:posOffset>
            </wp:positionV>
            <wp:extent cx="5353050" cy="31908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Harta_Europa_diagnostice noi.PN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353050" cy="3190875"/>
                    </a:xfrm>
                    <a:prstGeom prst="rect">
                      <a:avLst/>
                    </a:prstGeom>
                  </pic:spPr>
                </pic:pic>
              </a:graphicData>
            </a:graphic>
          </wp:anchor>
        </w:drawing>
      </w:r>
    </w:p>
    <w:p w:rsidR="00E27B1B" w:rsidRPr="00E27B1B" w:rsidRDefault="00E27B1B" w:rsidP="00E27B1B">
      <w:pPr>
        <w:rPr>
          <w:rFonts w:ascii="Times New Roman" w:hAnsi="Times New Roman" w:cs="Times New Roman"/>
        </w:rPr>
      </w:pPr>
    </w:p>
    <w:p w:rsidR="00E27B1B" w:rsidRPr="00E27B1B" w:rsidRDefault="00E27B1B" w:rsidP="00E27B1B">
      <w:pPr>
        <w:rPr>
          <w:rFonts w:ascii="Times New Roman" w:hAnsi="Times New Roman" w:cs="Times New Roman"/>
        </w:rPr>
      </w:pPr>
    </w:p>
    <w:p w:rsidR="00E27B1B" w:rsidRPr="00E27B1B" w:rsidRDefault="00E27B1B" w:rsidP="00E27B1B">
      <w:pPr>
        <w:rPr>
          <w:rFonts w:ascii="Times New Roman" w:hAnsi="Times New Roman" w:cs="Times New Roman"/>
        </w:rPr>
      </w:pPr>
    </w:p>
    <w:p w:rsidR="00E27B1B" w:rsidRPr="00E27B1B" w:rsidRDefault="00E27B1B" w:rsidP="00E27B1B">
      <w:pPr>
        <w:rPr>
          <w:rFonts w:ascii="Times New Roman" w:hAnsi="Times New Roman" w:cs="Times New Roman"/>
        </w:rPr>
      </w:pPr>
    </w:p>
    <w:p w:rsidR="00E27B1B" w:rsidRPr="00E27B1B" w:rsidRDefault="00E27B1B" w:rsidP="00E27B1B">
      <w:pPr>
        <w:rPr>
          <w:rFonts w:ascii="Times New Roman" w:hAnsi="Times New Roman" w:cs="Times New Roman"/>
        </w:rPr>
      </w:pPr>
    </w:p>
    <w:p w:rsidR="00E27B1B" w:rsidRPr="00E27B1B" w:rsidRDefault="00E27B1B" w:rsidP="00E27B1B">
      <w:pPr>
        <w:rPr>
          <w:rFonts w:ascii="Times New Roman" w:hAnsi="Times New Roman" w:cs="Times New Roman"/>
        </w:rPr>
      </w:pPr>
    </w:p>
    <w:p w:rsidR="00E27B1B" w:rsidRPr="00E27B1B" w:rsidRDefault="00E27B1B" w:rsidP="00E27B1B">
      <w:pPr>
        <w:rPr>
          <w:rFonts w:ascii="Times New Roman" w:hAnsi="Times New Roman" w:cs="Times New Roman"/>
        </w:rPr>
      </w:pPr>
    </w:p>
    <w:p w:rsidR="00E27B1B" w:rsidRPr="00E27B1B" w:rsidRDefault="00E27B1B" w:rsidP="00E27B1B">
      <w:pPr>
        <w:rPr>
          <w:rFonts w:ascii="Times New Roman" w:hAnsi="Times New Roman" w:cs="Times New Roman"/>
        </w:rPr>
      </w:pPr>
    </w:p>
    <w:p w:rsidR="00AE28ED" w:rsidRDefault="00AE28ED" w:rsidP="00E27B1B">
      <w:pPr>
        <w:rPr>
          <w:rFonts w:ascii="Times New Roman" w:hAnsi="Times New Roman" w:cs="Times New Roman"/>
        </w:rPr>
      </w:pPr>
    </w:p>
    <w:p w:rsidR="00AE28ED" w:rsidRDefault="00AE28ED" w:rsidP="00E27B1B">
      <w:pPr>
        <w:rPr>
          <w:rFonts w:ascii="Times New Roman" w:hAnsi="Times New Roman" w:cs="Times New Roman"/>
        </w:rPr>
      </w:pPr>
    </w:p>
    <w:p w:rsidR="008B59D2" w:rsidRDefault="00E27B1B" w:rsidP="00E27B1B">
      <w:pPr>
        <w:rPr>
          <w:rFonts w:ascii="Times New Roman" w:hAnsi="Times New Roman" w:cs="Times New Roman"/>
        </w:rPr>
      </w:pPr>
      <w:r w:rsidRPr="00E27B1B">
        <w:rPr>
          <w:rFonts w:ascii="Times New Roman" w:hAnsi="Times New Roman" w:cs="Times New Roman"/>
        </w:rPr>
        <w:t>Sursa: ECDC, HIV Surveillance report, 2019</w:t>
      </w:r>
    </w:p>
    <w:p w:rsidR="00E27B1B" w:rsidRPr="00E27B1B" w:rsidRDefault="00E27B1B" w:rsidP="00E27B1B">
      <w:pPr>
        <w:rPr>
          <w:rFonts w:ascii="Times New Roman" w:hAnsi="Times New Roman" w:cs="Times New Roman"/>
        </w:rPr>
      </w:pPr>
      <w:r w:rsidRPr="00E27B1B">
        <w:rPr>
          <w:rFonts w:ascii="Times New Roman" w:hAnsi="Times New Roman" w:cs="Times New Roman"/>
        </w:rPr>
        <w:t>Vârsta medie la diagno</w:t>
      </w:r>
      <w:r w:rsidR="008B59D2">
        <w:rPr>
          <w:rFonts w:ascii="Times New Roman" w:hAnsi="Times New Roman" w:cs="Times New Roman"/>
        </w:rPr>
        <w:t xml:space="preserve">stic a fost mai mică pentru </w:t>
      </w:r>
      <w:proofErr w:type="gramStart"/>
      <w:r w:rsidR="008B59D2">
        <w:rPr>
          <w:rFonts w:ascii="Times New Roman" w:hAnsi="Times New Roman" w:cs="Times New Roman"/>
        </w:rPr>
        <w:t>BSB</w:t>
      </w:r>
      <w:r w:rsidRPr="00E27B1B">
        <w:rPr>
          <w:rFonts w:ascii="Times New Roman" w:hAnsi="Times New Roman" w:cs="Times New Roman"/>
        </w:rPr>
        <w:t>(</w:t>
      </w:r>
      <w:proofErr w:type="gramEnd"/>
      <w:r w:rsidRPr="00E27B1B">
        <w:rPr>
          <w:rFonts w:ascii="Times New Roman" w:hAnsi="Times New Roman" w:cs="Times New Roman"/>
        </w:rPr>
        <w:t xml:space="preserve">36 de ani) decât pentru cazurile atribuite consumului de droguri injectabile (38 de ani) sau transmiterii heterosexuale (41 de ani). </w:t>
      </w:r>
      <w:r w:rsidR="008B59D2">
        <w:rPr>
          <w:rFonts w:ascii="Times New Roman" w:hAnsi="Times New Roman" w:cs="Times New Roman"/>
        </w:rPr>
        <w:t xml:space="preserve"> </w:t>
      </w:r>
      <w:r w:rsidRPr="00E27B1B">
        <w:rPr>
          <w:rFonts w:ascii="Times New Roman" w:hAnsi="Times New Roman" w:cs="Times New Roman"/>
        </w:rPr>
        <w:t>Grupa de vârstă 30-39 a reprezentat majoritatea</w:t>
      </w:r>
      <w:r w:rsidR="008B59D2">
        <w:rPr>
          <w:rFonts w:ascii="Times New Roman" w:hAnsi="Times New Roman" w:cs="Times New Roman"/>
        </w:rPr>
        <w:t xml:space="preserve"> cazurilor HIV în general (32%);</w:t>
      </w:r>
      <w:r w:rsidRPr="00E27B1B">
        <w:rPr>
          <w:rFonts w:ascii="Times New Roman" w:hAnsi="Times New Roman" w:cs="Times New Roman"/>
        </w:rPr>
        <w:t xml:space="preserve"> 33% din cazurile atribuite sexului între bărbați au fost diagnosticate înainte de vârsta de 30 de ani, în timp ce 50% din infecțiile HIV rezultate din sexul între bărbați și femei au fost diagnosticate la 40 de ani sau peste și aproape un sfert (24%) la 50 de ani și peste. Schema de vârstă a celor nou diagnosticați cu HIV a diferit de la o țară la alta, cu 30% sau mai mult dintre cazurile noi în rândul persoanelor cu vârsta sub 30 de ani din Bulgaria, Cipru, Ungaria, Polonia și România și 50% sau mai mult din cazurile noi în rândul persoanelor de 30 ani și peste în Finlanda, Lituania și Portugalia.</w:t>
      </w:r>
    </w:p>
    <w:p w:rsidR="00E27B1B" w:rsidRPr="00E27B1B" w:rsidRDefault="00E27B1B" w:rsidP="00E27B1B">
      <w:pPr>
        <w:rPr>
          <w:rFonts w:ascii="Times New Roman" w:hAnsi="Times New Roman" w:cs="Times New Roman"/>
        </w:rPr>
      </w:pPr>
    </w:p>
    <w:p w:rsidR="00E27B1B" w:rsidRPr="00E27B1B" w:rsidRDefault="00E27B1B" w:rsidP="00AE28ED">
      <w:pPr>
        <w:spacing w:after="0" w:line="240" w:lineRule="auto"/>
        <w:rPr>
          <w:rFonts w:ascii="Times New Roman" w:hAnsi="Times New Roman" w:cs="Times New Roman"/>
        </w:rPr>
      </w:pPr>
      <w:r w:rsidRPr="00E27B1B">
        <w:rPr>
          <w:rFonts w:ascii="Times New Roman" w:hAnsi="Times New Roman" w:cs="Times New Roman"/>
        </w:rPr>
        <w:lastRenderedPageBreak/>
        <w:t>Datele privind modul de transmitere oferă informații despre grupele cele mai afectate de HIV în UE/SEE:</w:t>
      </w:r>
    </w:p>
    <w:p w:rsidR="00E27B1B" w:rsidRPr="00E27B1B" w:rsidRDefault="00E27B1B" w:rsidP="00AE28ED">
      <w:pPr>
        <w:spacing w:after="0" w:line="240" w:lineRule="auto"/>
        <w:rPr>
          <w:rFonts w:ascii="Times New Roman" w:hAnsi="Times New Roman" w:cs="Times New Roman"/>
        </w:rPr>
      </w:pPr>
      <w:r w:rsidRPr="00E27B1B">
        <w:rPr>
          <w:rFonts w:ascii="Times New Roman" w:hAnsi="Times New Roman" w:cs="Times New Roman"/>
        </w:rPr>
        <w:t>- Sexul între bărbați rămâne modul predominant de transmitere a HIV raportat în UE/SEE, reprezentând 40% (10415) din toate cazurile noi de HIV în anul 2018. Sexul între bărbați a fost cea mai frecventă cale de transmitere raportată (52%) dintre cele pentru care a fost cunoscută calea de transmitere și a reprezentat mai mult de 60% din noile cazuri HIV în 10 țări (Croația, Republica Cehă, Germania, Ungaria, Irlanda, Țările de Jos, Polonia,</w:t>
      </w:r>
      <w:r w:rsidR="00AE28ED">
        <w:rPr>
          <w:rFonts w:ascii="Times New Roman" w:hAnsi="Times New Roman" w:cs="Times New Roman"/>
        </w:rPr>
        <w:t xml:space="preserve"> Slovacia, Slovenia și Spania).</w:t>
      </w:r>
    </w:p>
    <w:p w:rsidR="00E27B1B" w:rsidRPr="00E27B1B" w:rsidRDefault="00E27B1B" w:rsidP="00AE28ED">
      <w:pPr>
        <w:spacing w:after="0" w:line="240" w:lineRule="auto"/>
        <w:rPr>
          <w:rFonts w:ascii="Times New Roman" w:hAnsi="Times New Roman" w:cs="Times New Roman"/>
        </w:rPr>
      </w:pPr>
      <w:r w:rsidRPr="00E27B1B">
        <w:rPr>
          <w:rFonts w:ascii="Times New Roman" w:hAnsi="Times New Roman" w:cs="Times New Roman"/>
        </w:rPr>
        <w:t>- Sexul între bărbați și femei este al doilea mod de transmitere  raportat în UE/SEE, reprezentând 33% (8580) din cazurile HIV și 42% din cazurile în care a fos</w:t>
      </w:r>
      <w:r w:rsidR="008B59D2">
        <w:rPr>
          <w:rFonts w:ascii="Times New Roman" w:hAnsi="Times New Roman" w:cs="Times New Roman"/>
        </w:rPr>
        <w:t>t cunoscută calea transmiterii.</w:t>
      </w:r>
      <w:r w:rsidRPr="00E27B1B">
        <w:rPr>
          <w:rFonts w:ascii="Times New Roman" w:hAnsi="Times New Roman" w:cs="Times New Roman"/>
        </w:rPr>
        <w:t xml:space="preserve">Aceste procente sunt împărțite aproape egal între bărbați și femei. Transmiterea heterosexuală </w:t>
      </w:r>
      <w:proofErr w:type="gramStart"/>
      <w:r w:rsidRPr="00E27B1B">
        <w:rPr>
          <w:rFonts w:ascii="Times New Roman" w:hAnsi="Times New Roman" w:cs="Times New Roman"/>
        </w:rPr>
        <w:t>este</w:t>
      </w:r>
      <w:proofErr w:type="gramEnd"/>
      <w:r w:rsidRPr="00E27B1B">
        <w:rPr>
          <w:rFonts w:ascii="Times New Roman" w:hAnsi="Times New Roman" w:cs="Times New Roman"/>
        </w:rPr>
        <w:t xml:space="preserve"> cel mai frecvent mod de transmitere </w:t>
      </w:r>
      <w:r w:rsidR="00B372A7" w:rsidRPr="00E27B1B">
        <w:rPr>
          <w:rFonts w:ascii="Times New Roman" w:hAnsi="Times New Roman" w:cs="Times New Roman"/>
        </w:rPr>
        <w:t>raportat</w:t>
      </w:r>
      <w:r w:rsidRPr="00E27B1B">
        <w:rPr>
          <w:rFonts w:ascii="Times New Roman" w:hAnsi="Times New Roman" w:cs="Times New Roman"/>
        </w:rPr>
        <w:t xml:space="preserve"> în 10 țări UE/SEE (Estonia, Finlanda, Franța, Islanda, Letonia, Lituania, Norvegia, Portugalia, România și Suedia). Mai mult de o treime (40%; 2454) din cazurile nou diagnosticate din cauza transmiterii heterosexuale se numără printre migranții originari din țări cu epidemii HIV. Cele mai </w:t>
      </w:r>
      <w:proofErr w:type="gramStart"/>
      <w:r w:rsidRPr="00E27B1B">
        <w:rPr>
          <w:rFonts w:ascii="Times New Roman" w:hAnsi="Times New Roman" w:cs="Times New Roman"/>
        </w:rPr>
        <w:t>mari</w:t>
      </w:r>
      <w:proofErr w:type="gramEnd"/>
      <w:r w:rsidRPr="00E27B1B">
        <w:rPr>
          <w:rFonts w:ascii="Times New Roman" w:hAnsi="Times New Roman" w:cs="Times New Roman"/>
        </w:rPr>
        <w:t xml:space="preserve"> procente dintre acestea au fost observate în</w:t>
      </w:r>
      <w:r w:rsidR="00AE28ED">
        <w:rPr>
          <w:rFonts w:ascii="Times New Roman" w:hAnsi="Times New Roman" w:cs="Times New Roman"/>
        </w:rPr>
        <w:t xml:space="preserve"> Irlanda (68%) și Franța (52%).</w:t>
      </w:r>
    </w:p>
    <w:p w:rsidR="00E27B1B" w:rsidRPr="00E27B1B" w:rsidRDefault="00E27B1B" w:rsidP="00AE28ED">
      <w:pPr>
        <w:spacing w:after="0" w:line="240" w:lineRule="auto"/>
        <w:rPr>
          <w:rFonts w:ascii="Times New Roman" w:hAnsi="Times New Roman" w:cs="Times New Roman"/>
        </w:rPr>
      </w:pPr>
      <w:r w:rsidRPr="00E27B1B">
        <w:rPr>
          <w:rFonts w:ascii="Times New Roman" w:hAnsi="Times New Roman" w:cs="Times New Roman"/>
        </w:rPr>
        <w:t>- 4% din toate cazurile noi de HIV și 5% dintre cei cu cale cunoscută de transmitere au fost atribuite con</w:t>
      </w:r>
      <w:r w:rsidR="008B59D2">
        <w:rPr>
          <w:rFonts w:ascii="Times New Roman" w:hAnsi="Times New Roman" w:cs="Times New Roman"/>
        </w:rPr>
        <w:t>sumului de droguri injectabile.</w:t>
      </w:r>
      <w:r w:rsidRPr="00E27B1B">
        <w:rPr>
          <w:rFonts w:ascii="Times New Roman" w:hAnsi="Times New Roman" w:cs="Times New Roman"/>
        </w:rPr>
        <w:t>Aceasta a fost calea probabilă de transmitere pentru o treime sau mai mult din cazurile raportate în L</w:t>
      </w:r>
      <w:r w:rsidR="00AE28ED">
        <w:rPr>
          <w:rFonts w:ascii="Times New Roman" w:hAnsi="Times New Roman" w:cs="Times New Roman"/>
        </w:rPr>
        <w:t>etonia (35%) și Lituania (40%).</w:t>
      </w:r>
    </w:p>
    <w:p w:rsidR="00E27B1B" w:rsidRPr="00E27B1B" w:rsidRDefault="00E27B1B" w:rsidP="00AE28ED">
      <w:pPr>
        <w:spacing w:after="0" w:line="240" w:lineRule="auto"/>
        <w:rPr>
          <w:rFonts w:ascii="Times New Roman" w:hAnsi="Times New Roman" w:cs="Times New Roman"/>
        </w:rPr>
      </w:pPr>
      <w:r w:rsidRPr="00E27B1B">
        <w:rPr>
          <w:rFonts w:ascii="Times New Roman" w:hAnsi="Times New Roman" w:cs="Times New Roman"/>
        </w:rPr>
        <w:t>- au fost raportate 177 cazuri (sub 1%) de transmitere verticală în timpul sarcinii, nașterii sau alăptării; 124 dintre acestea (70%) s-au născut în afara țării în care a fost raportat cazul. S-au raportat 83 (0</w:t>
      </w:r>
      <w:proofErr w:type="gramStart"/>
      <w:r w:rsidRPr="00E27B1B">
        <w:rPr>
          <w:rFonts w:ascii="Times New Roman" w:hAnsi="Times New Roman" w:cs="Times New Roman"/>
        </w:rPr>
        <w:t>,3</w:t>
      </w:r>
      <w:proofErr w:type="gramEnd"/>
      <w:r w:rsidRPr="00E27B1B">
        <w:rPr>
          <w:rFonts w:ascii="Times New Roman" w:hAnsi="Times New Roman" w:cs="Times New Roman"/>
        </w:rPr>
        <w:t>%) cazuri prin transfuzii și în 9 cazuri au fost infecții de spital. În aproape toate cazurile nosocomiale a fost raportată dobândirea infecției în afara țării</w:t>
      </w:r>
      <w:r w:rsidR="00AE28ED">
        <w:rPr>
          <w:rFonts w:ascii="Times New Roman" w:hAnsi="Times New Roman" w:cs="Times New Roman"/>
        </w:rPr>
        <w:t xml:space="preserve"> în care a fost raportat cazul.</w:t>
      </w:r>
    </w:p>
    <w:p w:rsidR="00E27B1B" w:rsidRPr="00E27B1B" w:rsidRDefault="00E27B1B" w:rsidP="00AE28ED">
      <w:pPr>
        <w:spacing w:after="0" w:line="240" w:lineRule="auto"/>
        <w:rPr>
          <w:rFonts w:ascii="Times New Roman" w:hAnsi="Times New Roman" w:cs="Times New Roman"/>
        </w:rPr>
      </w:pPr>
      <w:r w:rsidRPr="00E27B1B">
        <w:rPr>
          <w:rFonts w:ascii="Times New Roman" w:hAnsi="Times New Roman" w:cs="Times New Roman"/>
        </w:rPr>
        <w:t>- Modul de transmitere a fost raportat ca necunoscut pentru 5926 din cazuri (22,7%), cu variații mari între țări: mai puțin de 5% au fost raportate cu modul de transmitere necunoscut în Bulgaria, Croația, Cipru, Republica Cehă, Danemarca, Norvegia, Portugalia, România și Sl</w:t>
      </w:r>
      <w:r w:rsidR="00AE28ED">
        <w:rPr>
          <w:rFonts w:ascii="Times New Roman" w:hAnsi="Times New Roman" w:cs="Times New Roman"/>
        </w:rPr>
        <w:t>ovenia și peste 60% în Polonia.</w:t>
      </w:r>
    </w:p>
    <w:p w:rsidR="00E27B1B" w:rsidRPr="00E27B1B" w:rsidRDefault="00E27B1B" w:rsidP="00AE28ED">
      <w:pPr>
        <w:spacing w:after="0" w:line="240" w:lineRule="auto"/>
        <w:rPr>
          <w:rFonts w:ascii="Times New Roman" w:hAnsi="Times New Roman" w:cs="Times New Roman"/>
        </w:rPr>
      </w:pPr>
      <w:r w:rsidRPr="00E27B1B">
        <w:rPr>
          <w:rFonts w:ascii="Times New Roman" w:hAnsi="Times New Roman" w:cs="Times New Roman"/>
        </w:rPr>
        <w:t>Tinerii cu vârste 15-24 de ani au reprezentat 11% din populația UE/SEE și 11% din cazurile de HIV</w:t>
      </w:r>
      <w:r w:rsidR="008B59D2">
        <w:rPr>
          <w:rFonts w:ascii="Times New Roman" w:hAnsi="Times New Roman" w:cs="Times New Roman"/>
        </w:rPr>
        <w:t>,</w:t>
      </w:r>
      <w:r w:rsidRPr="00E27B1B">
        <w:rPr>
          <w:rFonts w:ascii="Times New Roman" w:hAnsi="Times New Roman" w:cs="Times New Roman"/>
        </w:rPr>
        <w:t xml:space="preserve"> în 2018. </w:t>
      </w:r>
    </w:p>
    <w:p w:rsidR="00E27B1B" w:rsidRPr="00E27B1B" w:rsidRDefault="00E27B1B" w:rsidP="00AE28ED">
      <w:pPr>
        <w:spacing w:after="0" w:line="240" w:lineRule="auto"/>
        <w:rPr>
          <w:rFonts w:ascii="Times New Roman" w:hAnsi="Times New Roman" w:cs="Times New Roman"/>
        </w:rPr>
      </w:pPr>
      <w:r w:rsidRPr="00E27B1B">
        <w:rPr>
          <w:rFonts w:ascii="Times New Roman" w:hAnsi="Times New Roman" w:cs="Times New Roman"/>
        </w:rPr>
        <w:t>România a raportat mai mult de 15% din cazurile de HIV</w:t>
      </w:r>
      <w:r w:rsidR="008B59D2">
        <w:rPr>
          <w:rFonts w:ascii="Times New Roman" w:hAnsi="Times New Roman" w:cs="Times New Roman"/>
        </w:rPr>
        <w:t>, în această grupă de vârstă</w:t>
      </w:r>
      <w:proofErr w:type="gramStart"/>
      <w:r w:rsidR="008B59D2">
        <w:rPr>
          <w:rFonts w:ascii="Times New Roman" w:hAnsi="Times New Roman" w:cs="Times New Roman"/>
        </w:rPr>
        <w:t>.</w:t>
      </w:r>
      <w:r w:rsidRPr="00E27B1B">
        <w:rPr>
          <w:rFonts w:ascii="Times New Roman" w:hAnsi="Times New Roman" w:cs="Times New Roman"/>
        </w:rPr>
        <w:t>[</w:t>
      </w:r>
      <w:proofErr w:type="gramEnd"/>
      <w:r w:rsidRPr="00E27B1B">
        <w:rPr>
          <w:rFonts w:ascii="Times New Roman" w:hAnsi="Times New Roman" w:cs="Times New Roman"/>
        </w:rPr>
        <w:t>7]</w:t>
      </w:r>
    </w:p>
    <w:p w:rsidR="00AE28ED" w:rsidRDefault="00AE28ED" w:rsidP="00AE28ED">
      <w:pPr>
        <w:jc w:val="center"/>
        <w:rPr>
          <w:rFonts w:ascii="Times New Roman" w:hAnsi="Times New Roman" w:cs="Times New Roman"/>
          <w:b/>
          <w:lang w:val="ro-RO"/>
        </w:rPr>
      </w:pPr>
    </w:p>
    <w:p w:rsidR="00AE28ED" w:rsidRPr="00AE28ED" w:rsidRDefault="00AE28ED" w:rsidP="00AE28ED">
      <w:pPr>
        <w:jc w:val="center"/>
        <w:rPr>
          <w:rFonts w:ascii="Times New Roman" w:hAnsi="Times New Roman" w:cs="Times New Roman"/>
          <w:b/>
          <w:lang w:val="ro-RO"/>
        </w:rPr>
      </w:pPr>
      <w:r w:rsidRPr="00AE28ED">
        <w:rPr>
          <w:rFonts w:ascii="Times New Roman" w:hAnsi="Times New Roman" w:cs="Times New Roman"/>
          <w:b/>
          <w:lang w:val="ro-RO"/>
        </w:rPr>
        <w:t>CARACTERISTICI ALE CAZURILOR DE INFECŢIE HIV DIAGNOSTICATE</w:t>
      </w:r>
    </w:p>
    <w:p w:rsidR="00AE28ED" w:rsidRPr="00AE28ED" w:rsidRDefault="00AE28ED" w:rsidP="00AE28ED">
      <w:pPr>
        <w:jc w:val="center"/>
        <w:rPr>
          <w:rFonts w:ascii="Times New Roman" w:hAnsi="Times New Roman" w:cs="Times New Roman"/>
          <w:b/>
          <w:lang w:val="ro-RO"/>
        </w:rPr>
      </w:pPr>
      <w:r w:rsidRPr="00AE28ED">
        <w:rPr>
          <w:rFonts w:ascii="Times New Roman" w:hAnsi="Times New Roman" w:cs="Times New Roman"/>
          <w:b/>
          <w:lang w:val="ro-RO"/>
        </w:rPr>
        <w:t>ÎN REGIUNEA EUROPEANĂ OMS ÎN ANUL 2018, PE ARII GEOGRAFICE</w:t>
      </w:r>
    </w:p>
    <w:tbl>
      <w:tblPr>
        <w:tblStyle w:val="TableGrid"/>
        <w:tblW w:w="0" w:type="auto"/>
        <w:tblInd w:w="250" w:type="dxa"/>
        <w:tblLook w:val="04A0"/>
      </w:tblPr>
      <w:tblGrid>
        <w:gridCol w:w="3686"/>
        <w:gridCol w:w="1417"/>
        <w:gridCol w:w="1276"/>
        <w:gridCol w:w="1134"/>
        <w:gridCol w:w="1134"/>
        <w:gridCol w:w="1065"/>
      </w:tblGrid>
      <w:tr w:rsidR="00AE28ED" w:rsidRPr="00AE28ED" w:rsidTr="005D64E3">
        <w:tc>
          <w:tcPr>
            <w:tcW w:w="3686" w:type="dxa"/>
          </w:tcPr>
          <w:p w:rsidR="00AE28ED" w:rsidRPr="00AE28ED" w:rsidRDefault="00AE28ED" w:rsidP="00AE28ED">
            <w:pPr>
              <w:rPr>
                <w:rFonts w:ascii="Times New Roman" w:hAnsi="Times New Roman" w:cs="Times New Roman"/>
                <w:lang w:val="ro-RO"/>
              </w:rPr>
            </w:pPr>
          </w:p>
        </w:tc>
        <w:tc>
          <w:tcPr>
            <w:tcW w:w="1417" w:type="dxa"/>
          </w:tcPr>
          <w:p w:rsidR="00AE28ED" w:rsidRPr="00AE28ED" w:rsidRDefault="00AE28ED" w:rsidP="00AE28ED">
            <w:pPr>
              <w:rPr>
                <w:rFonts w:ascii="Times New Roman" w:hAnsi="Times New Roman" w:cs="Times New Roman"/>
                <w:lang w:val="ro-RO"/>
              </w:rPr>
            </w:pPr>
            <w:r w:rsidRPr="00AE28ED">
              <w:rPr>
                <w:rFonts w:ascii="Times New Roman" w:hAnsi="Times New Roman" w:cs="Times New Roman"/>
                <w:lang w:val="ro-RO"/>
              </w:rPr>
              <w:t>Regiunea Europeană OMS</w:t>
            </w:r>
          </w:p>
        </w:tc>
        <w:tc>
          <w:tcPr>
            <w:tcW w:w="1276" w:type="dxa"/>
          </w:tcPr>
          <w:p w:rsidR="00AE28ED" w:rsidRPr="00AE28ED" w:rsidRDefault="00AE28ED" w:rsidP="00AE28ED">
            <w:pPr>
              <w:rPr>
                <w:rFonts w:ascii="Times New Roman" w:hAnsi="Times New Roman" w:cs="Times New Roman"/>
                <w:lang w:val="ro-RO"/>
              </w:rPr>
            </w:pPr>
            <w:r w:rsidRPr="00AE28ED">
              <w:rPr>
                <w:rFonts w:ascii="Times New Roman" w:hAnsi="Times New Roman" w:cs="Times New Roman"/>
                <w:lang w:val="ro-RO"/>
              </w:rPr>
              <w:t>Vest</w:t>
            </w:r>
          </w:p>
        </w:tc>
        <w:tc>
          <w:tcPr>
            <w:tcW w:w="1134" w:type="dxa"/>
          </w:tcPr>
          <w:p w:rsidR="00AE28ED" w:rsidRPr="00AE28ED" w:rsidRDefault="00AE28ED" w:rsidP="00AE28ED">
            <w:pPr>
              <w:rPr>
                <w:rFonts w:ascii="Times New Roman" w:hAnsi="Times New Roman" w:cs="Times New Roman"/>
                <w:lang w:val="ro-RO"/>
              </w:rPr>
            </w:pPr>
            <w:r w:rsidRPr="00AE28ED">
              <w:rPr>
                <w:rFonts w:ascii="Times New Roman" w:hAnsi="Times New Roman" w:cs="Times New Roman"/>
                <w:lang w:val="ro-RO"/>
              </w:rPr>
              <w:t>Centru</w:t>
            </w:r>
          </w:p>
        </w:tc>
        <w:tc>
          <w:tcPr>
            <w:tcW w:w="1134" w:type="dxa"/>
          </w:tcPr>
          <w:p w:rsidR="00AE28ED" w:rsidRPr="00AE28ED" w:rsidRDefault="00AE28ED" w:rsidP="00AE28ED">
            <w:pPr>
              <w:rPr>
                <w:rFonts w:ascii="Times New Roman" w:hAnsi="Times New Roman" w:cs="Times New Roman"/>
                <w:lang w:val="ro-RO"/>
              </w:rPr>
            </w:pPr>
            <w:r w:rsidRPr="00AE28ED">
              <w:rPr>
                <w:rFonts w:ascii="Times New Roman" w:hAnsi="Times New Roman" w:cs="Times New Roman"/>
                <w:lang w:val="ro-RO"/>
              </w:rPr>
              <w:t>Est</w:t>
            </w:r>
          </w:p>
        </w:tc>
        <w:tc>
          <w:tcPr>
            <w:tcW w:w="1065" w:type="dxa"/>
          </w:tcPr>
          <w:p w:rsidR="00AE28ED" w:rsidRPr="00AE28ED" w:rsidRDefault="00AE28ED" w:rsidP="00AE28ED">
            <w:pPr>
              <w:rPr>
                <w:rFonts w:ascii="Times New Roman" w:hAnsi="Times New Roman" w:cs="Times New Roman"/>
                <w:lang w:val="ro-RO"/>
              </w:rPr>
            </w:pPr>
            <w:r w:rsidRPr="00AE28ED">
              <w:rPr>
                <w:rFonts w:ascii="Times New Roman" w:hAnsi="Times New Roman" w:cs="Times New Roman"/>
                <w:lang w:val="ro-RO"/>
              </w:rPr>
              <w:t>Ţări UE/SEE</w:t>
            </w:r>
          </w:p>
        </w:tc>
      </w:tr>
      <w:tr w:rsidR="00AE28ED" w:rsidRPr="00AE28ED" w:rsidTr="005D64E3">
        <w:tc>
          <w:tcPr>
            <w:tcW w:w="3686" w:type="dxa"/>
          </w:tcPr>
          <w:p w:rsidR="00AE28ED" w:rsidRPr="00AE28ED" w:rsidRDefault="00AE28ED" w:rsidP="00AE28ED">
            <w:pPr>
              <w:rPr>
                <w:rFonts w:ascii="Times New Roman" w:hAnsi="Times New Roman" w:cs="Times New Roman"/>
                <w:lang w:val="ro-RO"/>
              </w:rPr>
            </w:pPr>
            <w:r w:rsidRPr="00AE28ED">
              <w:rPr>
                <w:rFonts w:ascii="Times New Roman" w:hAnsi="Times New Roman" w:cs="Times New Roman"/>
                <w:lang w:val="ro-RO"/>
              </w:rPr>
              <w:t>Ţări care au raportat/număr ţări</w:t>
            </w:r>
          </w:p>
        </w:tc>
        <w:tc>
          <w:tcPr>
            <w:tcW w:w="1417" w:type="dxa"/>
          </w:tcPr>
          <w:p w:rsidR="00AE28ED" w:rsidRPr="00AE28ED" w:rsidRDefault="00AE28ED" w:rsidP="00AE28ED">
            <w:pPr>
              <w:rPr>
                <w:rFonts w:ascii="Times New Roman" w:hAnsi="Times New Roman" w:cs="Times New Roman"/>
                <w:lang w:val="ro-RO"/>
              </w:rPr>
            </w:pPr>
            <w:r w:rsidRPr="00AE28ED">
              <w:rPr>
                <w:rFonts w:ascii="Times New Roman" w:hAnsi="Times New Roman" w:cs="Times New Roman"/>
                <w:lang w:val="ro-RO"/>
              </w:rPr>
              <w:t>50/53</w:t>
            </w:r>
          </w:p>
        </w:tc>
        <w:tc>
          <w:tcPr>
            <w:tcW w:w="1276" w:type="dxa"/>
          </w:tcPr>
          <w:p w:rsidR="00AE28ED" w:rsidRPr="00AE28ED" w:rsidRDefault="00AE28ED" w:rsidP="00AE28ED">
            <w:pPr>
              <w:rPr>
                <w:rFonts w:ascii="Times New Roman" w:hAnsi="Times New Roman" w:cs="Times New Roman"/>
                <w:lang w:val="ro-RO"/>
              </w:rPr>
            </w:pPr>
            <w:r w:rsidRPr="00AE28ED">
              <w:rPr>
                <w:rFonts w:ascii="Times New Roman" w:hAnsi="Times New Roman" w:cs="Times New Roman"/>
                <w:lang w:val="ro-RO"/>
              </w:rPr>
              <w:t>23/23</w:t>
            </w:r>
          </w:p>
        </w:tc>
        <w:tc>
          <w:tcPr>
            <w:tcW w:w="1134" w:type="dxa"/>
          </w:tcPr>
          <w:p w:rsidR="00AE28ED" w:rsidRPr="00AE28ED" w:rsidRDefault="00AE28ED" w:rsidP="00AE28ED">
            <w:pPr>
              <w:rPr>
                <w:rFonts w:ascii="Times New Roman" w:hAnsi="Times New Roman" w:cs="Times New Roman"/>
                <w:lang w:val="ro-RO"/>
              </w:rPr>
            </w:pPr>
            <w:r w:rsidRPr="00AE28ED">
              <w:rPr>
                <w:rFonts w:ascii="Times New Roman" w:hAnsi="Times New Roman" w:cs="Times New Roman"/>
                <w:lang w:val="ro-RO"/>
              </w:rPr>
              <w:t>15/15</w:t>
            </w:r>
          </w:p>
        </w:tc>
        <w:tc>
          <w:tcPr>
            <w:tcW w:w="1134" w:type="dxa"/>
          </w:tcPr>
          <w:p w:rsidR="00AE28ED" w:rsidRPr="00AE28ED" w:rsidRDefault="00AE28ED" w:rsidP="00AE28ED">
            <w:pPr>
              <w:rPr>
                <w:rFonts w:ascii="Times New Roman" w:hAnsi="Times New Roman" w:cs="Times New Roman"/>
                <w:lang w:val="ro-RO"/>
              </w:rPr>
            </w:pPr>
            <w:r w:rsidRPr="00AE28ED">
              <w:rPr>
                <w:rFonts w:ascii="Times New Roman" w:hAnsi="Times New Roman" w:cs="Times New Roman"/>
                <w:lang w:val="ro-RO"/>
              </w:rPr>
              <w:t>12/15</w:t>
            </w:r>
          </w:p>
        </w:tc>
        <w:tc>
          <w:tcPr>
            <w:tcW w:w="1065" w:type="dxa"/>
          </w:tcPr>
          <w:p w:rsidR="00AE28ED" w:rsidRPr="00AE28ED" w:rsidRDefault="00AE28ED" w:rsidP="00AE28ED">
            <w:pPr>
              <w:rPr>
                <w:rFonts w:ascii="Times New Roman" w:hAnsi="Times New Roman" w:cs="Times New Roman"/>
                <w:lang w:val="ro-RO"/>
              </w:rPr>
            </w:pPr>
            <w:r w:rsidRPr="00AE28ED">
              <w:rPr>
                <w:rFonts w:ascii="Times New Roman" w:hAnsi="Times New Roman" w:cs="Times New Roman"/>
                <w:lang w:val="ro-RO"/>
              </w:rPr>
              <w:t>31/31</w:t>
            </w:r>
          </w:p>
        </w:tc>
      </w:tr>
      <w:tr w:rsidR="00AE28ED" w:rsidRPr="00AE28ED" w:rsidTr="005D64E3">
        <w:tc>
          <w:tcPr>
            <w:tcW w:w="3686" w:type="dxa"/>
          </w:tcPr>
          <w:p w:rsidR="00AE28ED" w:rsidRPr="00AE28ED" w:rsidRDefault="00AE28ED" w:rsidP="00AE28ED">
            <w:pPr>
              <w:rPr>
                <w:rFonts w:ascii="Times New Roman" w:hAnsi="Times New Roman" w:cs="Times New Roman"/>
                <w:lang w:val="ro-RO"/>
              </w:rPr>
            </w:pPr>
            <w:r w:rsidRPr="00AE28ED">
              <w:rPr>
                <w:rFonts w:ascii="Times New Roman" w:hAnsi="Times New Roman" w:cs="Times New Roman"/>
                <w:lang w:val="ro-RO"/>
              </w:rPr>
              <w:t>Număr cazuri noi de infecţie HIV</w:t>
            </w:r>
          </w:p>
        </w:tc>
        <w:tc>
          <w:tcPr>
            <w:tcW w:w="1417" w:type="dxa"/>
          </w:tcPr>
          <w:p w:rsidR="00AE28ED" w:rsidRPr="00AE28ED" w:rsidRDefault="00AE28ED" w:rsidP="00AE28ED">
            <w:pPr>
              <w:rPr>
                <w:rFonts w:ascii="Times New Roman" w:hAnsi="Times New Roman" w:cs="Times New Roman"/>
                <w:lang w:val="ro-RO"/>
              </w:rPr>
            </w:pPr>
            <w:r w:rsidRPr="00AE28ED">
              <w:rPr>
                <w:rFonts w:ascii="Times New Roman" w:hAnsi="Times New Roman" w:cs="Times New Roman"/>
                <w:lang w:val="ro-RO"/>
              </w:rPr>
              <w:t>141 552</w:t>
            </w:r>
          </w:p>
        </w:tc>
        <w:tc>
          <w:tcPr>
            <w:tcW w:w="1276" w:type="dxa"/>
          </w:tcPr>
          <w:p w:rsidR="00AE28ED" w:rsidRPr="00AE28ED" w:rsidRDefault="00AE28ED" w:rsidP="00AE28ED">
            <w:pPr>
              <w:rPr>
                <w:rFonts w:ascii="Times New Roman" w:hAnsi="Times New Roman" w:cs="Times New Roman"/>
                <w:lang w:val="ro-RO"/>
              </w:rPr>
            </w:pPr>
            <w:r w:rsidRPr="00AE28ED">
              <w:rPr>
                <w:rFonts w:ascii="Times New Roman" w:hAnsi="Times New Roman" w:cs="Times New Roman"/>
                <w:lang w:val="ro-RO"/>
              </w:rPr>
              <w:t>23 483</w:t>
            </w:r>
          </w:p>
        </w:tc>
        <w:tc>
          <w:tcPr>
            <w:tcW w:w="1134" w:type="dxa"/>
          </w:tcPr>
          <w:p w:rsidR="00AE28ED" w:rsidRPr="00AE28ED" w:rsidRDefault="00AE28ED" w:rsidP="00AE28ED">
            <w:pPr>
              <w:rPr>
                <w:rFonts w:ascii="Times New Roman" w:hAnsi="Times New Roman" w:cs="Times New Roman"/>
                <w:lang w:val="ro-RO"/>
              </w:rPr>
            </w:pPr>
            <w:r w:rsidRPr="00AE28ED">
              <w:rPr>
                <w:rFonts w:ascii="Times New Roman" w:hAnsi="Times New Roman" w:cs="Times New Roman"/>
                <w:lang w:val="ro-RO"/>
              </w:rPr>
              <w:t>6 519</w:t>
            </w:r>
          </w:p>
        </w:tc>
        <w:tc>
          <w:tcPr>
            <w:tcW w:w="1134" w:type="dxa"/>
          </w:tcPr>
          <w:p w:rsidR="00AE28ED" w:rsidRPr="00AE28ED" w:rsidRDefault="00AE28ED" w:rsidP="00AE28ED">
            <w:pPr>
              <w:rPr>
                <w:rFonts w:ascii="Times New Roman" w:hAnsi="Times New Roman" w:cs="Times New Roman"/>
                <w:lang w:val="ro-RO"/>
              </w:rPr>
            </w:pPr>
            <w:r w:rsidRPr="00AE28ED">
              <w:rPr>
                <w:rFonts w:ascii="Times New Roman" w:hAnsi="Times New Roman" w:cs="Times New Roman"/>
                <w:lang w:val="ro-RO"/>
              </w:rPr>
              <w:t>111 550</w:t>
            </w:r>
          </w:p>
        </w:tc>
        <w:tc>
          <w:tcPr>
            <w:tcW w:w="1065" w:type="dxa"/>
          </w:tcPr>
          <w:p w:rsidR="00AE28ED" w:rsidRPr="00AE28ED" w:rsidRDefault="00AE28ED" w:rsidP="00AE28ED">
            <w:pPr>
              <w:rPr>
                <w:rFonts w:ascii="Times New Roman" w:hAnsi="Times New Roman" w:cs="Times New Roman"/>
                <w:lang w:val="ro-RO"/>
              </w:rPr>
            </w:pPr>
            <w:r w:rsidRPr="00AE28ED">
              <w:rPr>
                <w:rFonts w:ascii="Times New Roman" w:hAnsi="Times New Roman" w:cs="Times New Roman"/>
                <w:lang w:val="ro-RO"/>
              </w:rPr>
              <w:t>26 164</w:t>
            </w:r>
          </w:p>
        </w:tc>
      </w:tr>
      <w:tr w:rsidR="00AE28ED" w:rsidRPr="00AE28ED" w:rsidTr="005D64E3">
        <w:tc>
          <w:tcPr>
            <w:tcW w:w="3686" w:type="dxa"/>
          </w:tcPr>
          <w:p w:rsidR="00AE28ED" w:rsidRPr="00AE28ED" w:rsidRDefault="00AE28ED" w:rsidP="00AE28ED">
            <w:pPr>
              <w:rPr>
                <w:rFonts w:ascii="Times New Roman" w:hAnsi="Times New Roman" w:cs="Times New Roman"/>
                <w:lang w:val="ro-RO"/>
              </w:rPr>
            </w:pPr>
            <w:r w:rsidRPr="00AE28ED">
              <w:rPr>
                <w:rFonts w:ascii="Times New Roman" w:hAnsi="Times New Roman" w:cs="Times New Roman"/>
                <w:lang w:val="ro-RO"/>
              </w:rPr>
              <w:t>Rata la 100 000 locuitori</w:t>
            </w:r>
          </w:p>
        </w:tc>
        <w:tc>
          <w:tcPr>
            <w:tcW w:w="1417" w:type="dxa"/>
          </w:tcPr>
          <w:p w:rsidR="00AE28ED" w:rsidRPr="00AE28ED" w:rsidRDefault="00AE28ED" w:rsidP="00AE28ED">
            <w:pPr>
              <w:rPr>
                <w:rFonts w:ascii="Times New Roman" w:hAnsi="Times New Roman" w:cs="Times New Roman"/>
                <w:lang w:val="ro-RO"/>
              </w:rPr>
            </w:pPr>
            <w:r w:rsidRPr="00AE28ED">
              <w:rPr>
                <w:rFonts w:ascii="Times New Roman" w:hAnsi="Times New Roman" w:cs="Times New Roman"/>
                <w:lang w:val="ro-RO"/>
              </w:rPr>
              <w:t>16,2</w:t>
            </w:r>
          </w:p>
        </w:tc>
        <w:tc>
          <w:tcPr>
            <w:tcW w:w="1276" w:type="dxa"/>
          </w:tcPr>
          <w:p w:rsidR="00AE28ED" w:rsidRPr="00AE28ED" w:rsidRDefault="00AE28ED" w:rsidP="00AE28ED">
            <w:pPr>
              <w:rPr>
                <w:rFonts w:ascii="Times New Roman" w:hAnsi="Times New Roman" w:cs="Times New Roman"/>
                <w:lang w:val="ro-RO"/>
              </w:rPr>
            </w:pPr>
            <w:r w:rsidRPr="00AE28ED">
              <w:rPr>
                <w:rFonts w:ascii="Times New Roman" w:hAnsi="Times New Roman" w:cs="Times New Roman"/>
                <w:lang w:val="ro-RO"/>
              </w:rPr>
              <w:t>6,0</w:t>
            </w:r>
          </w:p>
        </w:tc>
        <w:tc>
          <w:tcPr>
            <w:tcW w:w="1134" w:type="dxa"/>
          </w:tcPr>
          <w:p w:rsidR="00AE28ED" w:rsidRPr="00AE28ED" w:rsidRDefault="00AE28ED" w:rsidP="00AE28ED">
            <w:pPr>
              <w:rPr>
                <w:rFonts w:ascii="Times New Roman" w:hAnsi="Times New Roman" w:cs="Times New Roman"/>
                <w:lang w:val="ro-RO"/>
              </w:rPr>
            </w:pPr>
            <w:r w:rsidRPr="00AE28ED">
              <w:rPr>
                <w:rFonts w:ascii="Times New Roman" w:hAnsi="Times New Roman" w:cs="Times New Roman"/>
                <w:lang w:val="ro-RO"/>
              </w:rPr>
              <w:t>3,3</w:t>
            </w:r>
          </w:p>
        </w:tc>
        <w:tc>
          <w:tcPr>
            <w:tcW w:w="1134" w:type="dxa"/>
          </w:tcPr>
          <w:p w:rsidR="00AE28ED" w:rsidRPr="00AE28ED" w:rsidRDefault="00AE28ED" w:rsidP="00AE28ED">
            <w:pPr>
              <w:rPr>
                <w:rFonts w:ascii="Times New Roman" w:hAnsi="Times New Roman" w:cs="Times New Roman"/>
                <w:lang w:val="ro-RO"/>
              </w:rPr>
            </w:pPr>
            <w:r w:rsidRPr="00AE28ED">
              <w:rPr>
                <w:rFonts w:ascii="Times New Roman" w:hAnsi="Times New Roman" w:cs="Times New Roman"/>
                <w:lang w:val="ro-RO"/>
              </w:rPr>
              <w:t>44,8</w:t>
            </w:r>
          </w:p>
        </w:tc>
        <w:tc>
          <w:tcPr>
            <w:tcW w:w="1065" w:type="dxa"/>
          </w:tcPr>
          <w:p w:rsidR="00AE28ED" w:rsidRPr="00AE28ED" w:rsidRDefault="00AE28ED" w:rsidP="00AE28ED">
            <w:pPr>
              <w:rPr>
                <w:rFonts w:ascii="Times New Roman" w:hAnsi="Times New Roman" w:cs="Times New Roman"/>
                <w:lang w:val="ro-RO"/>
              </w:rPr>
            </w:pPr>
            <w:r w:rsidRPr="00AE28ED">
              <w:rPr>
                <w:rFonts w:ascii="Times New Roman" w:hAnsi="Times New Roman" w:cs="Times New Roman"/>
                <w:lang w:val="ro-RO"/>
              </w:rPr>
              <w:t>5,6</w:t>
            </w:r>
          </w:p>
        </w:tc>
      </w:tr>
      <w:tr w:rsidR="00AE28ED" w:rsidRPr="00AE28ED" w:rsidTr="005D64E3">
        <w:tc>
          <w:tcPr>
            <w:tcW w:w="9712" w:type="dxa"/>
            <w:gridSpan w:val="6"/>
          </w:tcPr>
          <w:p w:rsidR="00AE28ED" w:rsidRPr="00AE28ED" w:rsidRDefault="00AE28ED" w:rsidP="00AE28ED">
            <w:pPr>
              <w:rPr>
                <w:rFonts w:ascii="Times New Roman" w:hAnsi="Times New Roman" w:cs="Times New Roman"/>
                <w:lang w:val="ro-RO"/>
              </w:rPr>
            </w:pPr>
            <w:r w:rsidRPr="00AE28ED">
              <w:rPr>
                <w:rFonts w:ascii="Times New Roman" w:hAnsi="Times New Roman" w:cs="Times New Roman"/>
                <w:b/>
                <w:lang w:val="ro-RO"/>
              </w:rPr>
              <w:t>% din cazuri:</w:t>
            </w:r>
          </w:p>
        </w:tc>
      </w:tr>
      <w:tr w:rsidR="00AE28ED" w:rsidRPr="00AE28ED" w:rsidTr="005D64E3">
        <w:tc>
          <w:tcPr>
            <w:tcW w:w="3686" w:type="dxa"/>
          </w:tcPr>
          <w:p w:rsidR="00AE28ED" w:rsidRPr="00AE28ED" w:rsidRDefault="00AE28ED" w:rsidP="00AE28ED">
            <w:pPr>
              <w:rPr>
                <w:rFonts w:ascii="Times New Roman" w:hAnsi="Times New Roman" w:cs="Times New Roman"/>
                <w:lang w:val="ro-RO"/>
              </w:rPr>
            </w:pPr>
            <w:r w:rsidRPr="00AE28ED">
              <w:rPr>
                <w:rFonts w:ascii="Times New Roman" w:hAnsi="Times New Roman" w:cs="Times New Roman"/>
                <w:lang w:val="ro-RO"/>
              </w:rPr>
              <w:t>Grupa de vârstă 15-24 ani</w:t>
            </w:r>
          </w:p>
        </w:tc>
        <w:tc>
          <w:tcPr>
            <w:tcW w:w="1417" w:type="dxa"/>
          </w:tcPr>
          <w:p w:rsidR="00AE28ED" w:rsidRPr="00AE28ED" w:rsidRDefault="00AE28ED" w:rsidP="00AE28ED">
            <w:pPr>
              <w:rPr>
                <w:rFonts w:ascii="Times New Roman" w:hAnsi="Times New Roman" w:cs="Times New Roman"/>
                <w:lang w:val="ro-RO"/>
              </w:rPr>
            </w:pPr>
            <w:r w:rsidRPr="00AE28ED">
              <w:rPr>
                <w:rFonts w:ascii="Times New Roman" w:hAnsi="Times New Roman" w:cs="Times New Roman"/>
                <w:lang w:val="ro-RO"/>
              </w:rPr>
              <w:t>8,8%</w:t>
            </w:r>
          </w:p>
        </w:tc>
        <w:tc>
          <w:tcPr>
            <w:tcW w:w="1276" w:type="dxa"/>
          </w:tcPr>
          <w:p w:rsidR="00AE28ED" w:rsidRPr="00AE28ED" w:rsidRDefault="00AE28ED" w:rsidP="00AE28ED">
            <w:pPr>
              <w:rPr>
                <w:rFonts w:ascii="Times New Roman" w:hAnsi="Times New Roman" w:cs="Times New Roman"/>
                <w:lang w:val="ro-RO"/>
              </w:rPr>
            </w:pPr>
            <w:r w:rsidRPr="00AE28ED">
              <w:rPr>
                <w:rFonts w:ascii="Times New Roman" w:hAnsi="Times New Roman" w:cs="Times New Roman"/>
                <w:lang w:val="ro-RO"/>
              </w:rPr>
              <w:t>10,3%</w:t>
            </w:r>
          </w:p>
        </w:tc>
        <w:tc>
          <w:tcPr>
            <w:tcW w:w="1134" w:type="dxa"/>
          </w:tcPr>
          <w:p w:rsidR="00AE28ED" w:rsidRPr="00AE28ED" w:rsidRDefault="00AE28ED" w:rsidP="00AE28ED">
            <w:pPr>
              <w:rPr>
                <w:rFonts w:ascii="Times New Roman" w:hAnsi="Times New Roman" w:cs="Times New Roman"/>
                <w:lang w:val="ro-RO"/>
              </w:rPr>
            </w:pPr>
            <w:r w:rsidRPr="00AE28ED">
              <w:rPr>
                <w:rFonts w:ascii="Times New Roman" w:hAnsi="Times New Roman" w:cs="Times New Roman"/>
                <w:lang w:val="ro-RO"/>
              </w:rPr>
              <w:t>13,5%</w:t>
            </w:r>
          </w:p>
        </w:tc>
        <w:tc>
          <w:tcPr>
            <w:tcW w:w="1134" w:type="dxa"/>
          </w:tcPr>
          <w:p w:rsidR="00AE28ED" w:rsidRPr="00AE28ED" w:rsidRDefault="00AE28ED" w:rsidP="00AE28ED">
            <w:pPr>
              <w:rPr>
                <w:rFonts w:ascii="Times New Roman" w:hAnsi="Times New Roman" w:cs="Times New Roman"/>
                <w:lang w:val="ro-RO"/>
              </w:rPr>
            </w:pPr>
            <w:r w:rsidRPr="00AE28ED">
              <w:rPr>
                <w:rFonts w:ascii="Times New Roman" w:hAnsi="Times New Roman" w:cs="Times New Roman"/>
                <w:lang w:val="ro-RO"/>
              </w:rPr>
              <w:t>6,0%</w:t>
            </w:r>
          </w:p>
        </w:tc>
        <w:tc>
          <w:tcPr>
            <w:tcW w:w="1065" w:type="dxa"/>
          </w:tcPr>
          <w:p w:rsidR="00AE28ED" w:rsidRPr="00AE28ED" w:rsidRDefault="00AE28ED" w:rsidP="00AE28ED">
            <w:pPr>
              <w:rPr>
                <w:rFonts w:ascii="Times New Roman" w:hAnsi="Times New Roman" w:cs="Times New Roman"/>
                <w:lang w:val="ro-RO"/>
              </w:rPr>
            </w:pPr>
            <w:r w:rsidRPr="00AE28ED">
              <w:rPr>
                <w:rFonts w:ascii="Times New Roman" w:hAnsi="Times New Roman" w:cs="Times New Roman"/>
                <w:lang w:val="ro-RO"/>
              </w:rPr>
              <w:t>10,6%</w:t>
            </w:r>
          </w:p>
        </w:tc>
      </w:tr>
      <w:tr w:rsidR="00AE28ED" w:rsidRPr="00AE28ED" w:rsidTr="005D64E3">
        <w:tc>
          <w:tcPr>
            <w:tcW w:w="3686" w:type="dxa"/>
          </w:tcPr>
          <w:p w:rsidR="00AE28ED" w:rsidRPr="00AE28ED" w:rsidRDefault="00AE28ED" w:rsidP="00AE28ED">
            <w:pPr>
              <w:rPr>
                <w:rFonts w:ascii="Times New Roman" w:hAnsi="Times New Roman" w:cs="Times New Roman"/>
                <w:lang w:val="ro-RO"/>
              </w:rPr>
            </w:pPr>
            <w:r w:rsidRPr="00AE28ED">
              <w:rPr>
                <w:rFonts w:ascii="Times New Roman" w:hAnsi="Times New Roman" w:cs="Times New Roman"/>
                <w:lang w:val="ro-RO"/>
              </w:rPr>
              <w:t>Grupa de vârstă 50+</w:t>
            </w:r>
          </w:p>
        </w:tc>
        <w:tc>
          <w:tcPr>
            <w:tcW w:w="1417" w:type="dxa"/>
          </w:tcPr>
          <w:p w:rsidR="00AE28ED" w:rsidRPr="00AE28ED" w:rsidRDefault="00AE28ED" w:rsidP="00AE28ED">
            <w:pPr>
              <w:rPr>
                <w:rFonts w:ascii="Times New Roman" w:hAnsi="Times New Roman" w:cs="Times New Roman"/>
                <w:lang w:val="ro-RO"/>
              </w:rPr>
            </w:pPr>
            <w:r w:rsidRPr="00AE28ED">
              <w:rPr>
                <w:rFonts w:ascii="Times New Roman" w:hAnsi="Times New Roman" w:cs="Times New Roman"/>
                <w:lang w:val="ro-RO"/>
              </w:rPr>
              <w:t>17,5%</w:t>
            </w:r>
          </w:p>
        </w:tc>
        <w:tc>
          <w:tcPr>
            <w:tcW w:w="1276" w:type="dxa"/>
          </w:tcPr>
          <w:p w:rsidR="00AE28ED" w:rsidRPr="00AE28ED" w:rsidRDefault="00AE28ED" w:rsidP="00AE28ED">
            <w:pPr>
              <w:rPr>
                <w:rFonts w:ascii="Times New Roman" w:hAnsi="Times New Roman" w:cs="Times New Roman"/>
                <w:lang w:val="ro-RO"/>
              </w:rPr>
            </w:pPr>
            <w:r w:rsidRPr="00AE28ED">
              <w:rPr>
                <w:rFonts w:ascii="Times New Roman" w:hAnsi="Times New Roman" w:cs="Times New Roman"/>
                <w:lang w:val="ro-RO"/>
              </w:rPr>
              <w:t>21,4%</w:t>
            </w:r>
          </w:p>
        </w:tc>
        <w:tc>
          <w:tcPr>
            <w:tcW w:w="1134" w:type="dxa"/>
          </w:tcPr>
          <w:p w:rsidR="00AE28ED" w:rsidRPr="00AE28ED" w:rsidRDefault="00AE28ED" w:rsidP="00AE28ED">
            <w:pPr>
              <w:rPr>
                <w:rFonts w:ascii="Times New Roman" w:hAnsi="Times New Roman" w:cs="Times New Roman"/>
                <w:lang w:val="ro-RO"/>
              </w:rPr>
            </w:pPr>
            <w:r w:rsidRPr="00AE28ED">
              <w:rPr>
                <w:rFonts w:ascii="Times New Roman" w:hAnsi="Times New Roman" w:cs="Times New Roman"/>
                <w:lang w:val="ro-RO"/>
              </w:rPr>
              <w:t>14,8%</w:t>
            </w:r>
          </w:p>
        </w:tc>
        <w:tc>
          <w:tcPr>
            <w:tcW w:w="1134" w:type="dxa"/>
          </w:tcPr>
          <w:p w:rsidR="00AE28ED" w:rsidRPr="00AE28ED" w:rsidRDefault="00AE28ED" w:rsidP="00AE28ED">
            <w:pPr>
              <w:rPr>
                <w:rFonts w:ascii="Times New Roman" w:hAnsi="Times New Roman" w:cs="Times New Roman"/>
                <w:lang w:val="ro-RO"/>
              </w:rPr>
            </w:pPr>
            <w:r w:rsidRPr="00AE28ED">
              <w:rPr>
                <w:rFonts w:ascii="Times New Roman" w:hAnsi="Times New Roman" w:cs="Times New Roman"/>
                <w:lang w:val="ro-RO"/>
              </w:rPr>
              <w:t>14,6%</w:t>
            </w:r>
          </w:p>
        </w:tc>
        <w:tc>
          <w:tcPr>
            <w:tcW w:w="1065" w:type="dxa"/>
          </w:tcPr>
          <w:p w:rsidR="00AE28ED" w:rsidRPr="00AE28ED" w:rsidRDefault="00AE28ED" w:rsidP="00AE28ED">
            <w:pPr>
              <w:rPr>
                <w:rFonts w:ascii="Times New Roman" w:hAnsi="Times New Roman" w:cs="Times New Roman"/>
                <w:lang w:val="ro-RO"/>
              </w:rPr>
            </w:pPr>
            <w:r w:rsidRPr="00AE28ED">
              <w:rPr>
                <w:rFonts w:ascii="Times New Roman" w:hAnsi="Times New Roman" w:cs="Times New Roman"/>
                <w:lang w:val="ro-RO"/>
              </w:rPr>
              <w:t>19,8%</w:t>
            </w:r>
          </w:p>
        </w:tc>
      </w:tr>
      <w:tr w:rsidR="00AE28ED" w:rsidRPr="00AE28ED" w:rsidTr="005D64E3">
        <w:tc>
          <w:tcPr>
            <w:tcW w:w="3686" w:type="dxa"/>
          </w:tcPr>
          <w:p w:rsidR="00AE28ED" w:rsidRPr="00AE28ED" w:rsidRDefault="00AE28ED" w:rsidP="00AE28ED">
            <w:pPr>
              <w:rPr>
                <w:rFonts w:ascii="Times New Roman" w:hAnsi="Times New Roman" w:cs="Times New Roman"/>
                <w:lang w:val="ro-RO"/>
              </w:rPr>
            </w:pPr>
            <w:r w:rsidRPr="00AE28ED">
              <w:rPr>
                <w:rFonts w:ascii="Times New Roman" w:hAnsi="Times New Roman" w:cs="Times New Roman"/>
                <w:lang w:val="ro-RO"/>
              </w:rPr>
              <w:t>Raport bărbaţi/femei</w:t>
            </w:r>
          </w:p>
        </w:tc>
        <w:tc>
          <w:tcPr>
            <w:tcW w:w="1417" w:type="dxa"/>
          </w:tcPr>
          <w:p w:rsidR="00AE28ED" w:rsidRPr="00AE28ED" w:rsidRDefault="00AE28ED" w:rsidP="00AE28ED">
            <w:pPr>
              <w:rPr>
                <w:rFonts w:ascii="Times New Roman" w:hAnsi="Times New Roman" w:cs="Times New Roman"/>
                <w:lang w:val="ro-RO"/>
              </w:rPr>
            </w:pPr>
            <w:r w:rsidRPr="00AE28ED">
              <w:rPr>
                <w:rFonts w:ascii="Times New Roman" w:hAnsi="Times New Roman" w:cs="Times New Roman"/>
                <w:lang w:val="ro-RO"/>
              </w:rPr>
              <w:t>1,8</w:t>
            </w:r>
          </w:p>
        </w:tc>
        <w:tc>
          <w:tcPr>
            <w:tcW w:w="1276" w:type="dxa"/>
          </w:tcPr>
          <w:p w:rsidR="00AE28ED" w:rsidRPr="00AE28ED" w:rsidRDefault="00AE28ED" w:rsidP="00AE28ED">
            <w:pPr>
              <w:rPr>
                <w:rFonts w:ascii="Times New Roman" w:hAnsi="Times New Roman" w:cs="Times New Roman"/>
                <w:lang w:val="ro-RO"/>
              </w:rPr>
            </w:pPr>
            <w:r w:rsidRPr="00AE28ED">
              <w:rPr>
                <w:rFonts w:ascii="Times New Roman" w:hAnsi="Times New Roman" w:cs="Times New Roman"/>
                <w:lang w:val="ro-RO"/>
              </w:rPr>
              <w:t>2,9</w:t>
            </w:r>
          </w:p>
        </w:tc>
        <w:tc>
          <w:tcPr>
            <w:tcW w:w="1134" w:type="dxa"/>
          </w:tcPr>
          <w:p w:rsidR="00AE28ED" w:rsidRPr="00AE28ED" w:rsidRDefault="00AE28ED" w:rsidP="00AE28ED">
            <w:pPr>
              <w:rPr>
                <w:rFonts w:ascii="Times New Roman" w:hAnsi="Times New Roman" w:cs="Times New Roman"/>
                <w:lang w:val="ro-RO"/>
              </w:rPr>
            </w:pPr>
            <w:r w:rsidRPr="00AE28ED">
              <w:rPr>
                <w:rFonts w:ascii="Times New Roman" w:hAnsi="Times New Roman" w:cs="Times New Roman"/>
                <w:lang w:val="ro-RO"/>
              </w:rPr>
              <w:t>5,6</w:t>
            </w:r>
          </w:p>
        </w:tc>
        <w:tc>
          <w:tcPr>
            <w:tcW w:w="1134" w:type="dxa"/>
          </w:tcPr>
          <w:p w:rsidR="00AE28ED" w:rsidRPr="00AE28ED" w:rsidRDefault="00AE28ED" w:rsidP="00AE28ED">
            <w:pPr>
              <w:rPr>
                <w:rFonts w:ascii="Times New Roman" w:hAnsi="Times New Roman" w:cs="Times New Roman"/>
                <w:lang w:val="ro-RO"/>
              </w:rPr>
            </w:pPr>
            <w:r w:rsidRPr="00AE28ED">
              <w:rPr>
                <w:rFonts w:ascii="Times New Roman" w:hAnsi="Times New Roman" w:cs="Times New Roman"/>
                <w:lang w:val="ro-RO"/>
              </w:rPr>
              <w:t>1,6</w:t>
            </w:r>
          </w:p>
        </w:tc>
        <w:tc>
          <w:tcPr>
            <w:tcW w:w="1065" w:type="dxa"/>
          </w:tcPr>
          <w:p w:rsidR="00AE28ED" w:rsidRPr="00AE28ED" w:rsidRDefault="00AE28ED" w:rsidP="00AE28ED">
            <w:pPr>
              <w:rPr>
                <w:rFonts w:ascii="Times New Roman" w:hAnsi="Times New Roman" w:cs="Times New Roman"/>
                <w:lang w:val="ro-RO"/>
              </w:rPr>
            </w:pPr>
            <w:r w:rsidRPr="00AE28ED">
              <w:rPr>
                <w:rFonts w:ascii="Times New Roman" w:hAnsi="Times New Roman" w:cs="Times New Roman"/>
                <w:lang w:val="ro-RO"/>
              </w:rPr>
              <w:t>3,1</w:t>
            </w:r>
          </w:p>
        </w:tc>
      </w:tr>
      <w:tr w:rsidR="00AE28ED" w:rsidRPr="00AE28ED" w:rsidTr="005D64E3">
        <w:tc>
          <w:tcPr>
            <w:tcW w:w="9712" w:type="dxa"/>
            <w:gridSpan w:val="6"/>
          </w:tcPr>
          <w:p w:rsidR="00AE28ED" w:rsidRPr="00AE28ED" w:rsidRDefault="00AE28ED" w:rsidP="00AE28ED">
            <w:pPr>
              <w:rPr>
                <w:rFonts w:ascii="Times New Roman" w:hAnsi="Times New Roman" w:cs="Times New Roman"/>
                <w:lang w:val="ro-RO"/>
              </w:rPr>
            </w:pPr>
            <w:r w:rsidRPr="00AE28ED">
              <w:rPr>
                <w:rFonts w:ascii="Times New Roman" w:hAnsi="Times New Roman" w:cs="Times New Roman"/>
                <w:b/>
                <w:lang w:val="ro-RO"/>
              </w:rPr>
              <w:t>Calea de transmitere</w:t>
            </w:r>
          </w:p>
        </w:tc>
      </w:tr>
      <w:tr w:rsidR="00AE28ED" w:rsidRPr="00AE28ED" w:rsidTr="005D64E3">
        <w:tc>
          <w:tcPr>
            <w:tcW w:w="3686" w:type="dxa"/>
          </w:tcPr>
          <w:p w:rsidR="00AE28ED" w:rsidRPr="00AE28ED" w:rsidRDefault="00AE28ED" w:rsidP="00AE28ED">
            <w:pPr>
              <w:rPr>
                <w:rFonts w:ascii="Times New Roman" w:hAnsi="Times New Roman" w:cs="Times New Roman"/>
                <w:lang w:val="ro-RO"/>
              </w:rPr>
            </w:pPr>
            <w:r w:rsidRPr="00AE28ED">
              <w:rPr>
                <w:rFonts w:ascii="Times New Roman" w:hAnsi="Times New Roman" w:cs="Times New Roman"/>
                <w:lang w:val="ro-RO"/>
              </w:rPr>
              <w:t>Heterosexual (barbati)</w:t>
            </w:r>
          </w:p>
        </w:tc>
        <w:tc>
          <w:tcPr>
            <w:tcW w:w="1417" w:type="dxa"/>
          </w:tcPr>
          <w:p w:rsidR="00AE28ED" w:rsidRPr="00AE28ED" w:rsidRDefault="00AE28ED" w:rsidP="00AE28ED">
            <w:pPr>
              <w:rPr>
                <w:rFonts w:ascii="Times New Roman" w:hAnsi="Times New Roman" w:cs="Times New Roman"/>
                <w:lang w:val="ro-RO"/>
              </w:rPr>
            </w:pPr>
            <w:r w:rsidRPr="00AE28ED">
              <w:rPr>
                <w:rFonts w:ascii="Times New Roman" w:hAnsi="Times New Roman" w:cs="Times New Roman"/>
                <w:lang w:val="ro-RO"/>
              </w:rPr>
              <w:t>25,9%</w:t>
            </w:r>
          </w:p>
        </w:tc>
        <w:tc>
          <w:tcPr>
            <w:tcW w:w="1276" w:type="dxa"/>
          </w:tcPr>
          <w:p w:rsidR="00AE28ED" w:rsidRPr="00AE28ED" w:rsidRDefault="00AE28ED" w:rsidP="00AE28ED">
            <w:pPr>
              <w:rPr>
                <w:rFonts w:ascii="Times New Roman" w:hAnsi="Times New Roman" w:cs="Times New Roman"/>
                <w:lang w:val="ro-RO"/>
              </w:rPr>
            </w:pPr>
            <w:r w:rsidRPr="00AE28ED">
              <w:rPr>
                <w:rFonts w:ascii="Times New Roman" w:hAnsi="Times New Roman" w:cs="Times New Roman"/>
                <w:lang w:val="ro-RO"/>
              </w:rPr>
              <w:t>15,8%</w:t>
            </w:r>
          </w:p>
        </w:tc>
        <w:tc>
          <w:tcPr>
            <w:tcW w:w="1134" w:type="dxa"/>
          </w:tcPr>
          <w:p w:rsidR="00AE28ED" w:rsidRPr="00AE28ED" w:rsidRDefault="00AE28ED" w:rsidP="00AE28ED">
            <w:pPr>
              <w:rPr>
                <w:rFonts w:ascii="Times New Roman" w:hAnsi="Times New Roman" w:cs="Times New Roman"/>
                <w:lang w:val="ro-RO"/>
              </w:rPr>
            </w:pPr>
            <w:r w:rsidRPr="00AE28ED">
              <w:rPr>
                <w:rFonts w:ascii="Times New Roman" w:hAnsi="Times New Roman" w:cs="Times New Roman"/>
                <w:lang w:val="ro-RO"/>
              </w:rPr>
              <w:t>20,5%</w:t>
            </w:r>
          </w:p>
        </w:tc>
        <w:tc>
          <w:tcPr>
            <w:tcW w:w="1134" w:type="dxa"/>
          </w:tcPr>
          <w:p w:rsidR="00AE28ED" w:rsidRPr="00AE28ED" w:rsidRDefault="00AE28ED" w:rsidP="00AE28ED">
            <w:pPr>
              <w:rPr>
                <w:rFonts w:ascii="Times New Roman" w:hAnsi="Times New Roman" w:cs="Times New Roman"/>
                <w:lang w:val="ro-RO"/>
              </w:rPr>
            </w:pPr>
            <w:r w:rsidRPr="00AE28ED">
              <w:rPr>
                <w:rFonts w:ascii="Times New Roman" w:hAnsi="Times New Roman" w:cs="Times New Roman"/>
                <w:lang w:val="ro-RO"/>
              </w:rPr>
              <w:t>36,6%</w:t>
            </w:r>
          </w:p>
        </w:tc>
        <w:tc>
          <w:tcPr>
            <w:tcW w:w="1065" w:type="dxa"/>
          </w:tcPr>
          <w:p w:rsidR="00AE28ED" w:rsidRPr="00AE28ED" w:rsidRDefault="00AE28ED" w:rsidP="00AE28ED">
            <w:pPr>
              <w:rPr>
                <w:rFonts w:ascii="Times New Roman" w:hAnsi="Times New Roman" w:cs="Times New Roman"/>
                <w:lang w:val="ro-RO"/>
              </w:rPr>
            </w:pPr>
            <w:r w:rsidRPr="00AE28ED">
              <w:rPr>
                <w:rFonts w:ascii="Times New Roman" w:hAnsi="Times New Roman" w:cs="Times New Roman"/>
                <w:lang w:val="ro-RO"/>
              </w:rPr>
              <w:t>15,6%</w:t>
            </w:r>
          </w:p>
        </w:tc>
      </w:tr>
      <w:tr w:rsidR="00AE28ED" w:rsidRPr="00AE28ED" w:rsidTr="005D64E3">
        <w:tc>
          <w:tcPr>
            <w:tcW w:w="3686" w:type="dxa"/>
          </w:tcPr>
          <w:p w:rsidR="00AE28ED" w:rsidRPr="00AE28ED" w:rsidRDefault="00AE28ED" w:rsidP="00AE28ED">
            <w:pPr>
              <w:rPr>
                <w:rFonts w:ascii="Times New Roman" w:hAnsi="Times New Roman" w:cs="Times New Roman"/>
                <w:lang w:val="ro-RO"/>
              </w:rPr>
            </w:pPr>
            <w:r w:rsidRPr="00AE28ED">
              <w:rPr>
                <w:rFonts w:ascii="Times New Roman" w:hAnsi="Times New Roman" w:cs="Times New Roman"/>
                <w:lang w:val="ro-RO"/>
              </w:rPr>
              <w:t>Heterosexual (femei)</w:t>
            </w:r>
          </w:p>
        </w:tc>
        <w:tc>
          <w:tcPr>
            <w:tcW w:w="1417" w:type="dxa"/>
          </w:tcPr>
          <w:p w:rsidR="00AE28ED" w:rsidRPr="00AE28ED" w:rsidRDefault="00AE28ED" w:rsidP="00AE28ED">
            <w:pPr>
              <w:rPr>
                <w:rFonts w:ascii="Times New Roman" w:hAnsi="Times New Roman" w:cs="Times New Roman"/>
                <w:lang w:val="ro-RO"/>
              </w:rPr>
            </w:pPr>
            <w:r w:rsidRPr="00AE28ED">
              <w:rPr>
                <w:rFonts w:ascii="Times New Roman" w:hAnsi="Times New Roman" w:cs="Times New Roman"/>
                <w:lang w:val="ro-RO"/>
              </w:rPr>
              <w:t>23,8%</w:t>
            </w:r>
          </w:p>
        </w:tc>
        <w:tc>
          <w:tcPr>
            <w:tcW w:w="1276" w:type="dxa"/>
          </w:tcPr>
          <w:p w:rsidR="00AE28ED" w:rsidRPr="00AE28ED" w:rsidRDefault="00AE28ED" w:rsidP="00AE28ED">
            <w:pPr>
              <w:rPr>
                <w:rFonts w:ascii="Times New Roman" w:hAnsi="Times New Roman" w:cs="Times New Roman"/>
                <w:lang w:val="ro-RO"/>
              </w:rPr>
            </w:pPr>
            <w:r w:rsidRPr="00AE28ED">
              <w:rPr>
                <w:rFonts w:ascii="Times New Roman" w:hAnsi="Times New Roman" w:cs="Times New Roman"/>
                <w:lang w:val="ro-RO"/>
              </w:rPr>
              <w:t>18,0%</w:t>
            </w:r>
          </w:p>
        </w:tc>
        <w:tc>
          <w:tcPr>
            <w:tcW w:w="1134" w:type="dxa"/>
          </w:tcPr>
          <w:p w:rsidR="00AE28ED" w:rsidRPr="00AE28ED" w:rsidRDefault="00AE28ED" w:rsidP="00AE28ED">
            <w:pPr>
              <w:rPr>
                <w:rFonts w:ascii="Times New Roman" w:hAnsi="Times New Roman" w:cs="Times New Roman"/>
                <w:lang w:val="ro-RO"/>
              </w:rPr>
            </w:pPr>
            <w:r w:rsidRPr="00AE28ED">
              <w:rPr>
                <w:rFonts w:ascii="Times New Roman" w:hAnsi="Times New Roman" w:cs="Times New Roman"/>
                <w:lang w:val="ro-RO"/>
              </w:rPr>
              <w:t>7,5%</w:t>
            </w:r>
          </w:p>
        </w:tc>
        <w:tc>
          <w:tcPr>
            <w:tcW w:w="1134" w:type="dxa"/>
          </w:tcPr>
          <w:p w:rsidR="00AE28ED" w:rsidRPr="00AE28ED" w:rsidRDefault="00AE28ED" w:rsidP="00AE28ED">
            <w:pPr>
              <w:rPr>
                <w:rFonts w:ascii="Times New Roman" w:hAnsi="Times New Roman" w:cs="Times New Roman"/>
                <w:lang w:val="ro-RO"/>
              </w:rPr>
            </w:pPr>
            <w:r w:rsidRPr="00AE28ED">
              <w:rPr>
                <w:rFonts w:ascii="Times New Roman" w:hAnsi="Times New Roman" w:cs="Times New Roman"/>
                <w:lang w:val="ro-RO"/>
              </w:rPr>
              <w:t>33,4%</w:t>
            </w:r>
          </w:p>
        </w:tc>
        <w:tc>
          <w:tcPr>
            <w:tcW w:w="1065" w:type="dxa"/>
          </w:tcPr>
          <w:p w:rsidR="00AE28ED" w:rsidRPr="00AE28ED" w:rsidRDefault="00AE28ED" w:rsidP="00AE28ED">
            <w:pPr>
              <w:rPr>
                <w:rFonts w:ascii="Times New Roman" w:hAnsi="Times New Roman" w:cs="Times New Roman"/>
                <w:lang w:val="ro-RO"/>
              </w:rPr>
            </w:pPr>
            <w:r w:rsidRPr="00AE28ED">
              <w:rPr>
                <w:rFonts w:ascii="Times New Roman" w:hAnsi="Times New Roman" w:cs="Times New Roman"/>
                <w:lang w:val="ro-RO"/>
              </w:rPr>
              <w:t>16,9%</w:t>
            </w:r>
          </w:p>
        </w:tc>
      </w:tr>
      <w:tr w:rsidR="00AE28ED" w:rsidRPr="00AE28ED" w:rsidTr="005D64E3">
        <w:tc>
          <w:tcPr>
            <w:tcW w:w="3686" w:type="dxa"/>
          </w:tcPr>
          <w:p w:rsidR="00AE28ED" w:rsidRPr="00AE28ED" w:rsidRDefault="00AE28ED" w:rsidP="00AE28ED">
            <w:pPr>
              <w:rPr>
                <w:rFonts w:ascii="Times New Roman" w:hAnsi="Times New Roman" w:cs="Times New Roman"/>
                <w:lang w:val="ro-RO"/>
              </w:rPr>
            </w:pPr>
            <w:r w:rsidRPr="00AE28ED">
              <w:rPr>
                <w:rFonts w:ascii="Times New Roman" w:hAnsi="Times New Roman" w:cs="Times New Roman"/>
                <w:lang w:val="ro-RO"/>
              </w:rPr>
              <w:t>BSB</w:t>
            </w:r>
          </w:p>
        </w:tc>
        <w:tc>
          <w:tcPr>
            <w:tcW w:w="1417" w:type="dxa"/>
          </w:tcPr>
          <w:p w:rsidR="00AE28ED" w:rsidRPr="00AE28ED" w:rsidRDefault="00AE28ED" w:rsidP="00AE28ED">
            <w:pPr>
              <w:rPr>
                <w:rFonts w:ascii="Times New Roman" w:hAnsi="Times New Roman" w:cs="Times New Roman"/>
                <w:lang w:val="ro-RO"/>
              </w:rPr>
            </w:pPr>
            <w:r w:rsidRPr="00AE28ED">
              <w:rPr>
                <w:rFonts w:ascii="Times New Roman" w:hAnsi="Times New Roman" w:cs="Times New Roman"/>
                <w:lang w:val="ro-RO"/>
              </w:rPr>
              <w:t>22,6%</w:t>
            </w:r>
          </w:p>
        </w:tc>
        <w:tc>
          <w:tcPr>
            <w:tcW w:w="1276" w:type="dxa"/>
          </w:tcPr>
          <w:p w:rsidR="00AE28ED" w:rsidRPr="00AE28ED" w:rsidRDefault="00AE28ED" w:rsidP="00AE28ED">
            <w:pPr>
              <w:rPr>
                <w:rFonts w:ascii="Times New Roman" w:hAnsi="Times New Roman" w:cs="Times New Roman"/>
                <w:lang w:val="ro-RO"/>
              </w:rPr>
            </w:pPr>
            <w:r w:rsidRPr="00AE28ED">
              <w:rPr>
                <w:rFonts w:ascii="Times New Roman" w:hAnsi="Times New Roman" w:cs="Times New Roman"/>
                <w:lang w:val="ro-RO"/>
              </w:rPr>
              <w:t>40,7%</w:t>
            </w:r>
          </w:p>
        </w:tc>
        <w:tc>
          <w:tcPr>
            <w:tcW w:w="1134" w:type="dxa"/>
          </w:tcPr>
          <w:p w:rsidR="00AE28ED" w:rsidRPr="00AE28ED" w:rsidRDefault="00AE28ED" w:rsidP="00AE28ED">
            <w:pPr>
              <w:rPr>
                <w:rFonts w:ascii="Times New Roman" w:hAnsi="Times New Roman" w:cs="Times New Roman"/>
                <w:lang w:val="ro-RO"/>
              </w:rPr>
            </w:pPr>
            <w:r w:rsidRPr="00AE28ED">
              <w:rPr>
                <w:rFonts w:ascii="Times New Roman" w:hAnsi="Times New Roman" w:cs="Times New Roman"/>
                <w:lang w:val="ro-RO"/>
              </w:rPr>
              <w:t>28,3%</w:t>
            </w:r>
          </w:p>
        </w:tc>
        <w:tc>
          <w:tcPr>
            <w:tcW w:w="1134" w:type="dxa"/>
          </w:tcPr>
          <w:p w:rsidR="00AE28ED" w:rsidRPr="00AE28ED" w:rsidRDefault="00AE28ED" w:rsidP="00AE28ED">
            <w:pPr>
              <w:rPr>
                <w:rFonts w:ascii="Times New Roman" w:hAnsi="Times New Roman" w:cs="Times New Roman"/>
                <w:lang w:val="ro-RO"/>
              </w:rPr>
            </w:pPr>
            <w:r w:rsidRPr="00AE28ED">
              <w:rPr>
                <w:rFonts w:ascii="Times New Roman" w:hAnsi="Times New Roman" w:cs="Times New Roman"/>
                <w:lang w:val="ro-RO"/>
              </w:rPr>
              <w:t>4,4%</w:t>
            </w:r>
          </w:p>
        </w:tc>
        <w:tc>
          <w:tcPr>
            <w:tcW w:w="1065" w:type="dxa"/>
          </w:tcPr>
          <w:p w:rsidR="00AE28ED" w:rsidRPr="00AE28ED" w:rsidRDefault="00AE28ED" w:rsidP="00AE28ED">
            <w:pPr>
              <w:rPr>
                <w:rFonts w:ascii="Times New Roman" w:hAnsi="Times New Roman" w:cs="Times New Roman"/>
                <w:lang w:val="ro-RO"/>
              </w:rPr>
            </w:pPr>
            <w:r w:rsidRPr="00AE28ED">
              <w:rPr>
                <w:rFonts w:ascii="Times New Roman" w:hAnsi="Times New Roman" w:cs="Times New Roman"/>
                <w:lang w:val="ro-RO"/>
              </w:rPr>
              <w:t>39,8%</w:t>
            </w:r>
          </w:p>
        </w:tc>
      </w:tr>
      <w:tr w:rsidR="00AE28ED" w:rsidRPr="00AE28ED" w:rsidTr="005D64E3">
        <w:tc>
          <w:tcPr>
            <w:tcW w:w="3686" w:type="dxa"/>
          </w:tcPr>
          <w:p w:rsidR="00AE28ED" w:rsidRPr="00AE28ED" w:rsidRDefault="00AE28ED" w:rsidP="00AE28ED">
            <w:pPr>
              <w:rPr>
                <w:rFonts w:ascii="Times New Roman" w:hAnsi="Times New Roman" w:cs="Times New Roman"/>
                <w:lang w:val="ro-RO"/>
              </w:rPr>
            </w:pPr>
            <w:r w:rsidRPr="00AE28ED">
              <w:rPr>
                <w:rFonts w:ascii="Times New Roman" w:hAnsi="Times New Roman" w:cs="Times New Roman"/>
                <w:lang w:val="ro-RO"/>
              </w:rPr>
              <w:t>Droguri IV</w:t>
            </w:r>
          </w:p>
        </w:tc>
        <w:tc>
          <w:tcPr>
            <w:tcW w:w="1417" w:type="dxa"/>
          </w:tcPr>
          <w:p w:rsidR="00AE28ED" w:rsidRPr="00AE28ED" w:rsidRDefault="00AE28ED" w:rsidP="00AE28ED">
            <w:pPr>
              <w:rPr>
                <w:rFonts w:ascii="Times New Roman" w:hAnsi="Times New Roman" w:cs="Times New Roman"/>
                <w:lang w:val="ro-RO"/>
              </w:rPr>
            </w:pPr>
            <w:r w:rsidRPr="00AE28ED">
              <w:rPr>
                <w:rFonts w:ascii="Times New Roman" w:hAnsi="Times New Roman" w:cs="Times New Roman"/>
                <w:lang w:val="ro-RO"/>
              </w:rPr>
              <w:t>11,8%</w:t>
            </w:r>
          </w:p>
        </w:tc>
        <w:tc>
          <w:tcPr>
            <w:tcW w:w="1276" w:type="dxa"/>
          </w:tcPr>
          <w:p w:rsidR="00AE28ED" w:rsidRPr="00AE28ED" w:rsidRDefault="00AE28ED" w:rsidP="00AE28ED">
            <w:pPr>
              <w:rPr>
                <w:rFonts w:ascii="Times New Roman" w:hAnsi="Times New Roman" w:cs="Times New Roman"/>
                <w:lang w:val="ro-RO"/>
              </w:rPr>
            </w:pPr>
            <w:r w:rsidRPr="00AE28ED">
              <w:rPr>
                <w:rFonts w:ascii="Times New Roman" w:hAnsi="Times New Roman" w:cs="Times New Roman"/>
                <w:lang w:val="ro-RO"/>
              </w:rPr>
              <w:t>3,1%</w:t>
            </w:r>
          </w:p>
        </w:tc>
        <w:tc>
          <w:tcPr>
            <w:tcW w:w="1134" w:type="dxa"/>
          </w:tcPr>
          <w:p w:rsidR="00AE28ED" w:rsidRPr="00AE28ED" w:rsidRDefault="00AE28ED" w:rsidP="00AE28ED">
            <w:pPr>
              <w:rPr>
                <w:rFonts w:ascii="Times New Roman" w:hAnsi="Times New Roman" w:cs="Times New Roman"/>
                <w:lang w:val="ro-RO"/>
              </w:rPr>
            </w:pPr>
            <w:r w:rsidRPr="00AE28ED">
              <w:rPr>
                <w:rFonts w:ascii="Times New Roman" w:hAnsi="Times New Roman" w:cs="Times New Roman"/>
                <w:lang w:val="ro-RO"/>
              </w:rPr>
              <w:t>2,5%</w:t>
            </w:r>
          </w:p>
        </w:tc>
        <w:tc>
          <w:tcPr>
            <w:tcW w:w="1134" w:type="dxa"/>
          </w:tcPr>
          <w:p w:rsidR="00AE28ED" w:rsidRPr="00AE28ED" w:rsidRDefault="00AE28ED" w:rsidP="00AE28ED">
            <w:pPr>
              <w:rPr>
                <w:rFonts w:ascii="Times New Roman" w:hAnsi="Times New Roman" w:cs="Times New Roman"/>
                <w:lang w:val="ro-RO"/>
              </w:rPr>
            </w:pPr>
            <w:r w:rsidRPr="00AE28ED">
              <w:rPr>
                <w:rFonts w:ascii="Times New Roman" w:hAnsi="Times New Roman" w:cs="Times New Roman"/>
                <w:lang w:val="ro-RO"/>
              </w:rPr>
              <w:t>22,1%</w:t>
            </w:r>
          </w:p>
        </w:tc>
        <w:tc>
          <w:tcPr>
            <w:tcW w:w="1065" w:type="dxa"/>
          </w:tcPr>
          <w:p w:rsidR="00AE28ED" w:rsidRPr="00AE28ED" w:rsidRDefault="00AE28ED" w:rsidP="00AE28ED">
            <w:pPr>
              <w:rPr>
                <w:rFonts w:ascii="Times New Roman" w:hAnsi="Times New Roman" w:cs="Times New Roman"/>
                <w:lang w:val="ro-RO"/>
              </w:rPr>
            </w:pPr>
            <w:r w:rsidRPr="00AE28ED">
              <w:rPr>
                <w:rFonts w:ascii="Times New Roman" w:hAnsi="Times New Roman" w:cs="Times New Roman"/>
                <w:lang w:val="ro-RO"/>
              </w:rPr>
              <w:t>3,7%</w:t>
            </w:r>
          </w:p>
        </w:tc>
      </w:tr>
      <w:tr w:rsidR="00AE28ED" w:rsidRPr="00AE28ED" w:rsidTr="005D64E3">
        <w:tc>
          <w:tcPr>
            <w:tcW w:w="3686" w:type="dxa"/>
          </w:tcPr>
          <w:p w:rsidR="00AE28ED" w:rsidRPr="00AE28ED" w:rsidRDefault="00AE28ED" w:rsidP="00AE28ED">
            <w:pPr>
              <w:rPr>
                <w:rFonts w:ascii="Times New Roman" w:hAnsi="Times New Roman" w:cs="Times New Roman"/>
                <w:lang w:val="ro-RO"/>
              </w:rPr>
            </w:pPr>
            <w:r w:rsidRPr="00AE28ED">
              <w:rPr>
                <w:rFonts w:ascii="Times New Roman" w:hAnsi="Times New Roman" w:cs="Times New Roman"/>
                <w:lang w:val="ro-RO"/>
              </w:rPr>
              <w:t>Materno-fetală</w:t>
            </w:r>
          </w:p>
        </w:tc>
        <w:tc>
          <w:tcPr>
            <w:tcW w:w="1417" w:type="dxa"/>
          </w:tcPr>
          <w:p w:rsidR="00AE28ED" w:rsidRPr="00AE28ED" w:rsidRDefault="00AE28ED" w:rsidP="00AE28ED">
            <w:pPr>
              <w:rPr>
                <w:rFonts w:ascii="Times New Roman" w:hAnsi="Times New Roman" w:cs="Times New Roman"/>
                <w:lang w:val="ro-RO"/>
              </w:rPr>
            </w:pPr>
            <w:r w:rsidRPr="00AE28ED">
              <w:rPr>
                <w:rFonts w:ascii="Times New Roman" w:hAnsi="Times New Roman" w:cs="Times New Roman"/>
                <w:lang w:val="ro-RO"/>
              </w:rPr>
              <w:t>0,6%</w:t>
            </w:r>
          </w:p>
        </w:tc>
        <w:tc>
          <w:tcPr>
            <w:tcW w:w="1276" w:type="dxa"/>
          </w:tcPr>
          <w:p w:rsidR="00AE28ED" w:rsidRPr="00AE28ED" w:rsidRDefault="00AE28ED" w:rsidP="00AE28ED">
            <w:pPr>
              <w:rPr>
                <w:rFonts w:ascii="Times New Roman" w:hAnsi="Times New Roman" w:cs="Times New Roman"/>
                <w:lang w:val="ro-RO"/>
              </w:rPr>
            </w:pPr>
            <w:r w:rsidRPr="00AE28ED">
              <w:rPr>
                <w:rFonts w:ascii="Times New Roman" w:hAnsi="Times New Roman" w:cs="Times New Roman"/>
                <w:lang w:val="ro-RO"/>
              </w:rPr>
              <w:t>0,7%</w:t>
            </w:r>
          </w:p>
        </w:tc>
        <w:tc>
          <w:tcPr>
            <w:tcW w:w="1134" w:type="dxa"/>
          </w:tcPr>
          <w:p w:rsidR="00AE28ED" w:rsidRPr="00AE28ED" w:rsidRDefault="00AE28ED" w:rsidP="00AE28ED">
            <w:pPr>
              <w:rPr>
                <w:rFonts w:ascii="Times New Roman" w:hAnsi="Times New Roman" w:cs="Times New Roman"/>
                <w:lang w:val="ro-RO"/>
              </w:rPr>
            </w:pPr>
            <w:r w:rsidRPr="00AE28ED">
              <w:rPr>
                <w:rFonts w:ascii="Times New Roman" w:hAnsi="Times New Roman" w:cs="Times New Roman"/>
                <w:lang w:val="ro-RO"/>
              </w:rPr>
              <w:t>0,4%</w:t>
            </w:r>
          </w:p>
        </w:tc>
        <w:tc>
          <w:tcPr>
            <w:tcW w:w="1134" w:type="dxa"/>
          </w:tcPr>
          <w:p w:rsidR="00AE28ED" w:rsidRPr="00AE28ED" w:rsidRDefault="00AE28ED" w:rsidP="00AE28ED">
            <w:pPr>
              <w:rPr>
                <w:rFonts w:ascii="Times New Roman" w:hAnsi="Times New Roman" w:cs="Times New Roman"/>
                <w:lang w:val="ro-RO"/>
              </w:rPr>
            </w:pPr>
            <w:r w:rsidRPr="00AE28ED">
              <w:rPr>
                <w:rFonts w:ascii="Times New Roman" w:hAnsi="Times New Roman" w:cs="Times New Roman"/>
                <w:lang w:val="ro-RO"/>
              </w:rPr>
              <w:t>0,6%</w:t>
            </w:r>
          </w:p>
        </w:tc>
        <w:tc>
          <w:tcPr>
            <w:tcW w:w="1065" w:type="dxa"/>
          </w:tcPr>
          <w:p w:rsidR="00AE28ED" w:rsidRPr="00AE28ED" w:rsidRDefault="00AE28ED" w:rsidP="00AE28ED">
            <w:pPr>
              <w:rPr>
                <w:rFonts w:ascii="Times New Roman" w:hAnsi="Times New Roman" w:cs="Times New Roman"/>
                <w:lang w:val="ro-RO"/>
              </w:rPr>
            </w:pPr>
            <w:r w:rsidRPr="00AE28ED">
              <w:rPr>
                <w:rFonts w:ascii="Times New Roman" w:hAnsi="Times New Roman" w:cs="Times New Roman"/>
                <w:lang w:val="ro-RO"/>
              </w:rPr>
              <w:t>0,7%</w:t>
            </w:r>
          </w:p>
        </w:tc>
      </w:tr>
      <w:tr w:rsidR="00AE28ED" w:rsidRPr="00AE28ED" w:rsidTr="005D64E3">
        <w:tc>
          <w:tcPr>
            <w:tcW w:w="3686" w:type="dxa"/>
          </w:tcPr>
          <w:p w:rsidR="00AE28ED" w:rsidRPr="00AE28ED" w:rsidRDefault="00AE28ED" w:rsidP="00AE28ED">
            <w:pPr>
              <w:rPr>
                <w:rFonts w:ascii="Times New Roman" w:hAnsi="Times New Roman" w:cs="Times New Roman"/>
                <w:lang w:val="ro-RO"/>
              </w:rPr>
            </w:pPr>
            <w:r w:rsidRPr="00AE28ED">
              <w:rPr>
                <w:rFonts w:ascii="Times New Roman" w:hAnsi="Times New Roman" w:cs="Times New Roman"/>
                <w:lang w:val="ro-RO"/>
              </w:rPr>
              <w:t>Necunoscut</w:t>
            </w:r>
          </w:p>
        </w:tc>
        <w:tc>
          <w:tcPr>
            <w:tcW w:w="1417" w:type="dxa"/>
          </w:tcPr>
          <w:p w:rsidR="00AE28ED" w:rsidRPr="00AE28ED" w:rsidRDefault="00AE28ED" w:rsidP="00AE28ED">
            <w:pPr>
              <w:rPr>
                <w:rFonts w:ascii="Times New Roman" w:hAnsi="Times New Roman" w:cs="Times New Roman"/>
                <w:lang w:val="ro-RO"/>
              </w:rPr>
            </w:pPr>
            <w:r w:rsidRPr="00AE28ED">
              <w:rPr>
                <w:rFonts w:ascii="Times New Roman" w:hAnsi="Times New Roman" w:cs="Times New Roman"/>
                <w:lang w:val="ro-RO"/>
              </w:rPr>
              <w:t>15,0%</w:t>
            </w:r>
          </w:p>
        </w:tc>
        <w:tc>
          <w:tcPr>
            <w:tcW w:w="1276" w:type="dxa"/>
          </w:tcPr>
          <w:p w:rsidR="00AE28ED" w:rsidRPr="00AE28ED" w:rsidRDefault="00AE28ED" w:rsidP="00AE28ED">
            <w:pPr>
              <w:rPr>
                <w:rFonts w:ascii="Times New Roman" w:hAnsi="Times New Roman" w:cs="Times New Roman"/>
                <w:lang w:val="ro-RO"/>
              </w:rPr>
            </w:pPr>
            <w:r w:rsidRPr="00AE28ED">
              <w:rPr>
                <w:rFonts w:ascii="Times New Roman" w:hAnsi="Times New Roman" w:cs="Times New Roman"/>
                <w:lang w:val="ro-RO"/>
              </w:rPr>
              <w:t>21,2%</w:t>
            </w:r>
          </w:p>
        </w:tc>
        <w:tc>
          <w:tcPr>
            <w:tcW w:w="1134" w:type="dxa"/>
          </w:tcPr>
          <w:p w:rsidR="00AE28ED" w:rsidRPr="00AE28ED" w:rsidRDefault="00AE28ED" w:rsidP="00AE28ED">
            <w:pPr>
              <w:rPr>
                <w:rFonts w:ascii="Times New Roman" w:hAnsi="Times New Roman" w:cs="Times New Roman"/>
                <w:lang w:val="ro-RO"/>
              </w:rPr>
            </w:pPr>
            <w:r w:rsidRPr="00AE28ED">
              <w:rPr>
                <w:rFonts w:ascii="Times New Roman" w:hAnsi="Times New Roman" w:cs="Times New Roman"/>
                <w:lang w:val="ro-RO"/>
              </w:rPr>
              <w:t>40,7%</w:t>
            </w:r>
          </w:p>
        </w:tc>
        <w:tc>
          <w:tcPr>
            <w:tcW w:w="1134" w:type="dxa"/>
          </w:tcPr>
          <w:p w:rsidR="00AE28ED" w:rsidRPr="00AE28ED" w:rsidRDefault="00AE28ED" w:rsidP="00AE28ED">
            <w:pPr>
              <w:rPr>
                <w:rFonts w:ascii="Times New Roman" w:hAnsi="Times New Roman" w:cs="Times New Roman"/>
                <w:lang w:val="ro-RO"/>
              </w:rPr>
            </w:pPr>
            <w:r w:rsidRPr="00AE28ED">
              <w:rPr>
                <w:rFonts w:ascii="Times New Roman" w:hAnsi="Times New Roman" w:cs="Times New Roman"/>
                <w:lang w:val="ro-RO"/>
              </w:rPr>
              <w:t>2,8%</w:t>
            </w:r>
          </w:p>
        </w:tc>
        <w:tc>
          <w:tcPr>
            <w:tcW w:w="1065" w:type="dxa"/>
          </w:tcPr>
          <w:p w:rsidR="00AE28ED" w:rsidRPr="00AE28ED" w:rsidRDefault="00AE28ED" w:rsidP="00AE28ED">
            <w:pPr>
              <w:rPr>
                <w:rFonts w:ascii="Times New Roman" w:hAnsi="Times New Roman" w:cs="Times New Roman"/>
                <w:lang w:val="ro-RO"/>
              </w:rPr>
            </w:pPr>
            <w:r w:rsidRPr="00AE28ED">
              <w:rPr>
                <w:rFonts w:ascii="Times New Roman" w:hAnsi="Times New Roman" w:cs="Times New Roman"/>
                <w:lang w:val="ro-RO"/>
              </w:rPr>
              <w:t>22,7%</w:t>
            </w:r>
          </w:p>
        </w:tc>
      </w:tr>
      <w:tr w:rsidR="00AE28ED" w:rsidRPr="00AE28ED" w:rsidTr="005D64E3">
        <w:trPr>
          <w:trHeight w:val="307"/>
        </w:trPr>
        <w:tc>
          <w:tcPr>
            <w:tcW w:w="3686" w:type="dxa"/>
          </w:tcPr>
          <w:p w:rsidR="00AE28ED" w:rsidRPr="00AE28ED" w:rsidRDefault="00AE28ED" w:rsidP="00AE28ED">
            <w:pPr>
              <w:rPr>
                <w:rFonts w:ascii="Times New Roman" w:hAnsi="Times New Roman" w:cs="Times New Roman"/>
                <w:lang w:val="ro-RO"/>
              </w:rPr>
            </w:pPr>
            <w:r w:rsidRPr="00AE28ED">
              <w:rPr>
                <w:rFonts w:ascii="Times New Roman" w:hAnsi="Times New Roman" w:cs="Times New Roman"/>
                <w:lang w:val="ro-RO"/>
              </w:rPr>
              <w:t>Cazuri noi cu CD4 &lt;350 cel/mmc</w:t>
            </w:r>
          </w:p>
        </w:tc>
        <w:tc>
          <w:tcPr>
            <w:tcW w:w="1417" w:type="dxa"/>
          </w:tcPr>
          <w:p w:rsidR="00AE28ED" w:rsidRPr="00AE28ED" w:rsidRDefault="00AE28ED" w:rsidP="00AE28ED">
            <w:pPr>
              <w:rPr>
                <w:rFonts w:ascii="Times New Roman" w:hAnsi="Times New Roman" w:cs="Times New Roman"/>
                <w:lang w:val="ro-RO"/>
              </w:rPr>
            </w:pPr>
            <w:r w:rsidRPr="00AE28ED">
              <w:rPr>
                <w:rFonts w:ascii="Times New Roman" w:hAnsi="Times New Roman" w:cs="Times New Roman"/>
                <w:lang w:val="ro-RO"/>
              </w:rPr>
              <w:t>52,8%</w:t>
            </w:r>
          </w:p>
        </w:tc>
        <w:tc>
          <w:tcPr>
            <w:tcW w:w="1276" w:type="dxa"/>
          </w:tcPr>
          <w:p w:rsidR="00AE28ED" w:rsidRPr="00AE28ED" w:rsidRDefault="00AE28ED" w:rsidP="00AE28ED">
            <w:pPr>
              <w:rPr>
                <w:rFonts w:ascii="Times New Roman" w:hAnsi="Times New Roman" w:cs="Times New Roman"/>
                <w:lang w:val="ro-RO"/>
              </w:rPr>
            </w:pPr>
            <w:r w:rsidRPr="00AE28ED">
              <w:rPr>
                <w:rFonts w:ascii="Times New Roman" w:hAnsi="Times New Roman" w:cs="Times New Roman"/>
                <w:lang w:val="ro-RO"/>
              </w:rPr>
              <w:t>48,8%</w:t>
            </w:r>
          </w:p>
        </w:tc>
        <w:tc>
          <w:tcPr>
            <w:tcW w:w="1134" w:type="dxa"/>
          </w:tcPr>
          <w:p w:rsidR="00AE28ED" w:rsidRPr="00AE28ED" w:rsidRDefault="00AE28ED" w:rsidP="00AE28ED">
            <w:pPr>
              <w:rPr>
                <w:rFonts w:ascii="Times New Roman" w:hAnsi="Times New Roman" w:cs="Times New Roman"/>
                <w:lang w:val="ro-RO"/>
              </w:rPr>
            </w:pPr>
            <w:r w:rsidRPr="00AE28ED">
              <w:rPr>
                <w:rFonts w:ascii="Times New Roman" w:hAnsi="Times New Roman" w:cs="Times New Roman"/>
                <w:lang w:val="ro-RO"/>
              </w:rPr>
              <w:t>54.6%</w:t>
            </w:r>
          </w:p>
        </w:tc>
        <w:tc>
          <w:tcPr>
            <w:tcW w:w="1134" w:type="dxa"/>
          </w:tcPr>
          <w:p w:rsidR="00AE28ED" w:rsidRPr="00AE28ED" w:rsidRDefault="00AE28ED" w:rsidP="00AE28ED">
            <w:pPr>
              <w:rPr>
                <w:rFonts w:ascii="Times New Roman" w:hAnsi="Times New Roman" w:cs="Times New Roman"/>
                <w:lang w:val="ro-RO"/>
              </w:rPr>
            </w:pPr>
            <w:r w:rsidRPr="00AE28ED">
              <w:rPr>
                <w:rFonts w:ascii="Times New Roman" w:hAnsi="Times New Roman" w:cs="Times New Roman"/>
                <w:lang w:val="ro-RO"/>
              </w:rPr>
              <w:t>55.5%</w:t>
            </w:r>
          </w:p>
        </w:tc>
        <w:tc>
          <w:tcPr>
            <w:tcW w:w="1065" w:type="dxa"/>
          </w:tcPr>
          <w:p w:rsidR="00AE28ED" w:rsidRPr="00AE28ED" w:rsidRDefault="00AE28ED" w:rsidP="00AE28ED">
            <w:pPr>
              <w:rPr>
                <w:rFonts w:ascii="Times New Roman" w:hAnsi="Times New Roman" w:cs="Times New Roman"/>
                <w:lang w:val="ro-RO"/>
              </w:rPr>
            </w:pPr>
            <w:r w:rsidRPr="00AE28ED">
              <w:rPr>
                <w:rFonts w:ascii="Times New Roman" w:hAnsi="Times New Roman" w:cs="Times New Roman"/>
                <w:lang w:val="ro-RO"/>
              </w:rPr>
              <w:t>49,4%</w:t>
            </w:r>
          </w:p>
        </w:tc>
      </w:tr>
      <w:tr w:rsidR="00AE28ED" w:rsidRPr="00AE28ED" w:rsidTr="005D64E3">
        <w:tc>
          <w:tcPr>
            <w:tcW w:w="3686" w:type="dxa"/>
          </w:tcPr>
          <w:p w:rsidR="00AE28ED" w:rsidRPr="00AE28ED" w:rsidRDefault="00AE28ED" w:rsidP="00AE28ED">
            <w:pPr>
              <w:rPr>
                <w:rFonts w:ascii="Times New Roman" w:hAnsi="Times New Roman" w:cs="Times New Roman"/>
                <w:lang w:val="ro-RO"/>
              </w:rPr>
            </w:pPr>
            <w:r w:rsidRPr="00AE28ED">
              <w:rPr>
                <w:rFonts w:ascii="Times New Roman" w:hAnsi="Times New Roman" w:cs="Times New Roman"/>
                <w:lang w:val="ro-RO"/>
              </w:rPr>
              <w:t>Număr cazuri noi SIDA</w:t>
            </w:r>
          </w:p>
        </w:tc>
        <w:tc>
          <w:tcPr>
            <w:tcW w:w="1417" w:type="dxa"/>
          </w:tcPr>
          <w:p w:rsidR="00AE28ED" w:rsidRPr="00AE28ED" w:rsidRDefault="00AE28ED" w:rsidP="00AE28ED">
            <w:pPr>
              <w:rPr>
                <w:rFonts w:ascii="Times New Roman" w:hAnsi="Times New Roman" w:cs="Times New Roman"/>
                <w:lang w:val="ro-RO"/>
              </w:rPr>
            </w:pPr>
            <w:r w:rsidRPr="00AE28ED">
              <w:rPr>
                <w:rFonts w:ascii="Times New Roman" w:hAnsi="Times New Roman" w:cs="Times New Roman"/>
                <w:lang w:val="ro-RO"/>
              </w:rPr>
              <w:t>14 227</w:t>
            </w:r>
          </w:p>
        </w:tc>
        <w:tc>
          <w:tcPr>
            <w:tcW w:w="1276" w:type="dxa"/>
          </w:tcPr>
          <w:p w:rsidR="00AE28ED" w:rsidRPr="00AE28ED" w:rsidRDefault="00AE28ED" w:rsidP="00AE28ED">
            <w:pPr>
              <w:rPr>
                <w:rFonts w:ascii="Times New Roman" w:hAnsi="Times New Roman" w:cs="Times New Roman"/>
                <w:lang w:val="ro-RO"/>
              </w:rPr>
            </w:pPr>
            <w:r w:rsidRPr="00AE28ED">
              <w:rPr>
                <w:rFonts w:ascii="Times New Roman" w:hAnsi="Times New Roman" w:cs="Times New Roman"/>
                <w:lang w:val="ro-RO"/>
              </w:rPr>
              <w:t>2 549</w:t>
            </w:r>
          </w:p>
        </w:tc>
        <w:tc>
          <w:tcPr>
            <w:tcW w:w="1134" w:type="dxa"/>
          </w:tcPr>
          <w:p w:rsidR="00AE28ED" w:rsidRPr="00AE28ED" w:rsidRDefault="00AE28ED" w:rsidP="00AE28ED">
            <w:pPr>
              <w:rPr>
                <w:rFonts w:ascii="Times New Roman" w:hAnsi="Times New Roman" w:cs="Times New Roman"/>
                <w:lang w:val="ro-RO"/>
              </w:rPr>
            </w:pPr>
            <w:r w:rsidRPr="00AE28ED">
              <w:rPr>
                <w:rFonts w:ascii="Times New Roman" w:hAnsi="Times New Roman" w:cs="Times New Roman"/>
                <w:lang w:val="ro-RO"/>
              </w:rPr>
              <w:t>857</w:t>
            </w:r>
          </w:p>
        </w:tc>
        <w:tc>
          <w:tcPr>
            <w:tcW w:w="1134" w:type="dxa"/>
          </w:tcPr>
          <w:p w:rsidR="00AE28ED" w:rsidRPr="00AE28ED" w:rsidRDefault="00AE28ED" w:rsidP="00AE28ED">
            <w:pPr>
              <w:rPr>
                <w:rFonts w:ascii="Times New Roman" w:hAnsi="Times New Roman" w:cs="Times New Roman"/>
                <w:lang w:val="ro-RO"/>
              </w:rPr>
            </w:pPr>
            <w:r w:rsidRPr="00AE28ED">
              <w:rPr>
                <w:rFonts w:ascii="Times New Roman" w:hAnsi="Times New Roman" w:cs="Times New Roman"/>
                <w:lang w:val="ro-RO"/>
              </w:rPr>
              <w:t>10 821</w:t>
            </w:r>
          </w:p>
        </w:tc>
        <w:tc>
          <w:tcPr>
            <w:tcW w:w="1065" w:type="dxa"/>
          </w:tcPr>
          <w:p w:rsidR="00AE28ED" w:rsidRPr="00AE28ED" w:rsidRDefault="00AE28ED" w:rsidP="00AE28ED">
            <w:pPr>
              <w:rPr>
                <w:rFonts w:ascii="Times New Roman" w:hAnsi="Times New Roman" w:cs="Times New Roman"/>
                <w:lang w:val="ro-RO"/>
              </w:rPr>
            </w:pPr>
            <w:r w:rsidRPr="00AE28ED">
              <w:rPr>
                <w:rFonts w:ascii="Times New Roman" w:hAnsi="Times New Roman" w:cs="Times New Roman"/>
                <w:lang w:val="ro-RO"/>
              </w:rPr>
              <w:t>3 235</w:t>
            </w:r>
          </w:p>
        </w:tc>
      </w:tr>
      <w:tr w:rsidR="00AE28ED" w:rsidRPr="00AE28ED" w:rsidTr="005D64E3">
        <w:tc>
          <w:tcPr>
            <w:tcW w:w="3686" w:type="dxa"/>
          </w:tcPr>
          <w:p w:rsidR="00AE28ED" w:rsidRPr="00AE28ED" w:rsidRDefault="00AE28ED" w:rsidP="00AE28ED">
            <w:pPr>
              <w:rPr>
                <w:rFonts w:ascii="Times New Roman" w:hAnsi="Times New Roman" w:cs="Times New Roman"/>
                <w:lang w:val="ro-RO"/>
              </w:rPr>
            </w:pPr>
            <w:r w:rsidRPr="00AE28ED">
              <w:rPr>
                <w:rFonts w:ascii="Times New Roman" w:hAnsi="Times New Roman" w:cs="Times New Roman"/>
                <w:lang w:val="ro-RO"/>
              </w:rPr>
              <w:t>Rata la 100 000 locuitori</w:t>
            </w:r>
          </w:p>
        </w:tc>
        <w:tc>
          <w:tcPr>
            <w:tcW w:w="1417" w:type="dxa"/>
          </w:tcPr>
          <w:p w:rsidR="00AE28ED" w:rsidRPr="00AE28ED" w:rsidRDefault="00AE28ED" w:rsidP="00AE28ED">
            <w:pPr>
              <w:rPr>
                <w:rFonts w:ascii="Times New Roman" w:hAnsi="Times New Roman" w:cs="Times New Roman"/>
                <w:lang w:val="ro-RO"/>
              </w:rPr>
            </w:pPr>
            <w:r w:rsidRPr="00AE28ED">
              <w:rPr>
                <w:rFonts w:ascii="Times New Roman" w:hAnsi="Times New Roman" w:cs="Times New Roman"/>
                <w:lang w:val="ro-RO"/>
              </w:rPr>
              <w:t>2,0</w:t>
            </w:r>
          </w:p>
        </w:tc>
        <w:tc>
          <w:tcPr>
            <w:tcW w:w="1276" w:type="dxa"/>
          </w:tcPr>
          <w:p w:rsidR="00AE28ED" w:rsidRPr="00AE28ED" w:rsidRDefault="00AE28ED" w:rsidP="00AE28ED">
            <w:pPr>
              <w:rPr>
                <w:rFonts w:ascii="Times New Roman" w:hAnsi="Times New Roman" w:cs="Times New Roman"/>
                <w:lang w:val="ro-RO"/>
              </w:rPr>
            </w:pPr>
            <w:r w:rsidRPr="00AE28ED">
              <w:rPr>
                <w:rFonts w:ascii="Times New Roman" w:hAnsi="Times New Roman" w:cs="Times New Roman"/>
                <w:lang w:val="ro-RO"/>
              </w:rPr>
              <w:t>0,6</w:t>
            </w:r>
          </w:p>
        </w:tc>
        <w:tc>
          <w:tcPr>
            <w:tcW w:w="1134" w:type="dxa"/>
          </w:tcPr>
          <w:p w:rsidR="00AE28ED" w:rsidRPr="00AE28ED" w:rsidRDefault="00AE28ED" w:rsidP="00AE28ED">
            <w:pPr>
              <w:rPr>
                <w:rFonts w:ascii="Times New Roman" w:hAnsi="Times New Roman" w:cs="Times New Roman"/>
                <w:lang w:val="ro-RO"/>
              </w:rPr>
            </w:pPr>
            <w:r w:rsidRPr="00AE28ED">
              <w:rPr>
                <w:rFonts w:ascii="Times New Roman" w:hAnsi="Times New Roman" w:cs="Times New Roman"/>
                <w:lang w:val="ro-RO"/>
              </w:rPr>
              <w:t>0,4</w:t>
            </w:r>
          </w:p>
        </w:tc>
        <w:tc>
          <w:tcPr>
            <w:tcW w:w="1134" w:type="dxa"/>
          </w:tcPr>
          <w:p w:rsidR="00AE28ED" w:rsidRPr="00AE28ED" w:rsidRDefault="00AE28ED" w:rsidP="00AE28ED">
            <w:pPr>
              <w:rPr>
                <w:rFonts w:ascii="Times New Roman" w:hAnsi="Times New Roman" w:cs="Times New Roman"/>
                <w:lang w:val="ro-RO"/>
              </w:rPr>
            </w:pPr>
            <w:r w:rsidRPr="00AE28ED">
              <w:rPr>
                <w:rFonts w:ascii="Times New Roman" w:hAnsi="Times New Roman" w:cs="Times New Roman"/>
                <w:lang w:val="ro-RO"/>
              </w:rPr>
              <w:t>10,5</w:t>
            </w:r>
          </w:p>
        </w:tc>
        <w:tc>
          <w:tcPr>
            <w:tcW w:w="1065" w:type="dxa"/>
          </w:tcPr>
          <w:p w:rsidR="00AE28ED" w:rsidRPr="00AE28ED" w:rsidRDefault="00AE28ED" w:rsidP="00AE28ED">
            <w:pPr>
              <w:rPr>
                <w:rFonts w:ascii="Times New Roman" w:hAnsi="Times New Roman" w:cs="Times New Roman"/>
                <w:lang w:val="ro-RO"/>
              </w:rPr>
            </w:pPr>
            <w:r w:rsidRPr="00AE28ED">
              <w:rPr>
                <w:rFonts w:ascii="Times New Roman" w:hAnsi="Times New Roman" w:cs="Times New Roman"/>
                <w:lang w:val="ro-RO"/>
              </w:rPr>
              <w:t>0,6</w:t>
            </w:r>
          </w:p>
        </w:tc>
      </w:tr>
    </w:tbl>
    <w:p w:rsidR="00AE28ED" w:rsidRPr="00AE28ED" w:rsidRDefault="00AE28ED" w:rsidP="00AE28ED">
      <w:pPr>
        <w:rPr>
          <w:rFonts w:ascii="Times New Roman" w:hAnsi="Times New Roman" w:cs="Times New Roman"/>
          <w:lang w:val="ro-RO"/>
        </w:rPr>
      </w:pPr>
    </w:p>
    <w:p w:rsidR="00AE28ED" w:rsidRPr="00AE28ED" w:rsidRDefault="00AE28ED" w:rsidP="00AE28ED">
      <w:pPr>
        <w:rPr>
          <w:rFonts w:ascii="Times New Roman" w:hAnsi="Times New Roman" w:cs="Times New Roman"/>
          <w:lang w:val="ro-RO"/>
        </w:rPr>
      </w:pPr>
      <w:r w:rsidRPr="00AE28ED">
        <w:rPr>
          <w:rFonts w:ascii="Times New Roman" w:hAnsi="Times New Roman" w:cs="Times New Roman"/>
          <w:lang w:val="ro-RO"/>
        </w:rPr>
        <w:t xml:space="preserve">Sursa: </w:t>
      </w:r>
    </w:p>
    <w:p w:rsidR="0059294B" w:rsidRDefault="00AE28ED" w:rsidP="0059294B">
      <w:pPr>
        <w:rPr>
          <w:rFonts w:ascii="Times New Roman" w:hAnsi="Times New Roman" w:cs="Times New Roman"/>
          <w:lang w:val="ro-RO"/>
        </w:rPr>
      </w:pPr>
      <w:r w:rsidRPr="00AE28ED">
        <w:rPr>
          <w:rFonts w:ascii="Times New Roman" w:hAnsi="Times New Roman" w:cs="Times New Roman"/>
          <w:lang w:val="ro-RO"/>
        </w:rPr>
        <w:t>Compartimentul Monitorizarea şi Evaluarea Infecţiei HIV/SIDA în România – INBI “Prof. Dr. M. Balş”[10]</w:t>
      </w:r>
    </w:p>
    <w:p w:rsidR="0059294B" w:rsidRPr="0059294B" w:rsidRDefault="0059294B" w:rsidP="0059294B">
      <w:pPr>
        <w:rPr>
          <w:rFonts w:ascii="Times New Roman" w:hAnsi="Times New Roman" w:cs="Times New Roman"/>
          <w:lang w:val="ro-RO"/>
        </w:rPr>
      </w:pPr>
      <w:r w:rsidRPr="0059294B">
        <w:rPr>
          <w:rFonts w:ascii="Times New Roman" w:hAnsi="Times New Roman" w:cs="Times New Roman"/>
          <w:b/>
          <w:lang w:val="ro-RO"/>
        </w:rPr>
        <w:lastRenderedPageBreak/>
        <w:t>INFECŢIA HIV/SIDA ÎN ROMÂNIA</w:t>
      </w:r>
      <w:r>
        <w:rPr>
          <w:rFonts w:ascii="Times New Roman" w:hAnsi="Times New Roman" w:cs="Times New Roman"/>
          <w:lang w:val="ro-RO"/>
        </w:rPr>
        <w:t xml:space="preserve"> - </w:t>
      </w:r>
      <w:r w:rsidRPr="0059294B">
        <w:rPr>
          <w:rFonts w:ascii="Times New Roman" w:hAnsi="Times New Roman" w:cs="Times New Roman"/>
          <w:b/>
          <w:lang w:val="ro-RO"/>
        </w:rPr>
        <w:t>DATE GENERALE din România, la  30 septembrie 2019</w:t>
      </w:r>
    </w:p>
    <w:tbl>
      <w:tblPr>
        <w:tblStyle w:val="TableGrid"/>
        <w:tblW w:w="0" w:type="auto"/>
        <w:tblLook w:val="04A0"/>
      </w:tblPr>
      <w:tblGrid>
        <w:gridCol w:w="7905"/>
        <w:gridCol w:w="2057"/>
      </w:tblGrid>
      <w:tr w:rsidR="0059294B" w:rsidRPr="0059294B" w:rsidTr="005D64E3">
        <w:tc>
          <w:tcPr>
            <w:tcW w:w="7905" w:type="dxa"/>
          </w:tcPr>
          <w:p w:rsidR="0059294B" w:rsidRPr="0059294B" w:rsidRDefault="0059294B" w:rsidP="0059294B">
            <w:pPr>
              <w:spacing w:after="200" w:line="276" w:lineRule="auto"/>
              <w:rPr>
                <w:rFonts w:ascii="Times New Roman" w:hAnsi="Times New Roman" w:cs="Times New Roman"/>
                <w:sz w:val="20"/>
                <w:szCs w:val="20"/>
                <w:lang w:val="ro-RO"/>
              </w:rPr>
            </w:pPr>
            <w:r w:rsidRPr="0059294B">
              <w:rPr>
                <w:rFonts w:ascii="Times New Roman" w:hAnsi="Times New Roman" w:cs="Times New Roman"/>
                <w:sz w:val="20"/>
                <w:szCs w:val="20"/>
                <w:lang w:val="ro-RO"/>
              </w:rPr>
              <w:t xml:space="preserve">TOTAL HIV/SIDA (CUMULATIV 1985-2019) </w:t>
            </w:r>
            <w:r w:rsidRPr="0059294B">
              <w:rPr>
                <w:rFonts w:ascii="Times New Roman" w:hAnsi="Times New Roman" w:cs="Times New Roman"/>
                <w:sz w:val="20"/>
                <w:szCs w:val="20"/>
                <w:u w:val="single"/>
                <w:lang w:val="ro-RO"/>
              </w:rPr>
              <w:t>DIN CARE:</w:t>
            </w:r>
          </w:p>
        </w:tc>
        <w:tc>
          <w:tcPr>
            <w:tcW w:w="2057" w:type="dxa"/>
          </w:tcPr>
          <w:p w:rsidR="0059294B" w:rsidRPr="0059294B" w:rsidRDefault="0059294B" w:rsidP="0059294B">
            <w:pPr>
              <w:spacing w:after="200" w:line="276" w:lineRule="auto"/>
              <w:rPr>
                <w:rFonts w:ascii="Times New Roman" w:hAnsi="Times New Roman" w:cs="Times New Roman"/>
                <w:sz w:val="20"/>
                <w:szCs w:val="20"/>
                <w:lang w:val="ro-RO"/>
              </w:rPr>
            </w:pPr>
            <w:r w:rsidRPr="0059294B">
              <w:rPr>
                <w:rFonts w:ascii="Times New Roman" w:hAnsi="Times New Roman" w:cs="Times New Roman"/>
                <w:sz w:val="20"/>
                <w:szCs w:val="20"/>
                <w:lang w:val="ro-RO"/>
              </w:rPr>
              <w:t>24.582</w:t>
            </w:r>
          </w:p>
        </w:tc>
      </w:tr>
      <w:tr w:rsidR="0059294B" w:rsidRPr="0059294B" w:rsidTr="005D64E3">
        <w:tc>
          <w:tcPr>
            <w:tcW w:w="7905" w:type="dxa"/>
          </w:tcPr>
          <w:p w:rsidR="0059294B" w:rsidRPr="0059294B" w:rsidRDefault="0059294B" w:rsidP="0059294B">
            <w:pPr>
              <w:spacing w:after="200" w:line="276" w:lineRule="auto"/>
              <w:rPr>
                <w:rFonts w:ascii="Times New Roman" w:hAnsi="Times New Roman" w:cs="Times New Roman"/>
                <w:sz w:val="20"/>
                <w:szCs w:val="20"/>
                <w:lang w:val="ro-RO"/>
              </w:rPr>
            </w:pPr>
            <w:r w:rsidRPr="0059294B">
              <w:rPr>
                <w:rFonts w:ascii="Times New Roman" w:hAnsi="Times New Roman" w:cs="Times New Roman"/>
                <w:sz w:val="20"/>
                <w:szCs w:val="20"/>
                <w:lang w:val="ro-RO"/>
              </w:rPr>
              <w:t>TOTAL SIDA (CUMULATIV 1985-2019)</w:t>
            </w:r>
          </w:p>
        </w:tc>
        <w:tc>
          <w:tcPr>
            <w:tcW w:w="2057" w:type="dxa"/>
          </w:tcPr>
          <w:p w:rsidR="0059294B" w:rsidRPr="0059294B" w:rsidRDefault="0059294B" w:rsidP="0059294B">
            <w:pPr>
              <w:spacing w:after="200" w:line="276" w:lineRule="auto"/>
              <w:rPr>
                <w:rFonts w:ascii="Times New Roman" w:hAnsi="Times New Roman" w:cs="Times New Roman"/>
                <w:sz w:val="20"/>
                <w:szCs w:val="20"/>
                <w:lang w:val="ro-RO"/>
              </w:rPr>
            </w:pPr>
            <w:r w:rsidRPr="0059294B">
              <w:rPr>
                <w:rFonts w:ascii="Times New Roman" w:hAnsi="Times New Roman" w:cs="Times New Roman"/>
                <w:sz w:val="20"/>
                <w:szCs w:val="20"/>
                <w:lang w:val="ro-RO"/>
              </w:rPr>
              <w:t>16.513</w:t>
            </w:r>
          </w:p>
        </w:tc>
      </w:tr>
      <w:tr w:rsidR="0059294B" w:rsidRPr="0059294B" w:rsidTr="005D64E3">
        <w:tc>
          <w:tcPr>
            <w:tcW w:w="7905" w:type="dxa"/>
          </w:tcPr>
          <w:p w:rsidR="0059294B" w:rsidRPr="0059294B" w:rsidRDefault="0059294B" w:rsidP="0059294B">
            <w:pPr>
              <w:spacing w:after="200" w:line="276" w:lineRule="auto"/>
              <w:rPr>
                <w:rFonts w:ascii="Times New Roman" w:hAnsi="Times New Roman" w:cs="Times New Roman"/>
                <w:sz w:val="20"/>
                <w:szCs w:val="20"/>
                <w:lang w:val="ro-RO"/>
              </w:rPr>
            </w:pPr>
            <w:r w:rsidRPr="0059294B">
              <w:rPr>
                <w:rFonts w:ascii="Times New Roman" w:hAnsi="Times New Roman" w:cs="Times New Roman"/>
                <w:sz w:val="20"/>
                <w:szCs w:val="20"/>
                <w:lang w:val="ro-RO"/>
              </w:rPr>
              <w:t>TOTAL HIV (CUMULATIV 1992-2019)</w:t>
            </w:r>
          </w:p>
        </w:tc>
        <w:tc>
          <w:tcPr>
            <w:tcW w:w="2057" w:type="dxa"/>
          </w:tcPr>
          <w:p w:rsidR="0059294B" w:rsidRPr="0059294B" w:rsidRDefault="0059294B" w:rsidP="0059294B">
            <w:pPr>
              <w:spacing w:after="200" w:line="276" w:lineRule="auto"/>
              <w:rPr>
                <w:rFonts w:ascii="Times New Roman" w:hAnsi="Times New Roman" w:cs="Times New Roman"/>
                <w:sz w:val="20"/>
                <w:szCs w:val="20"/>
                <w:lang w:val="ro-RO"/>
              </w:rPr>
            </w:pPr>
            <w:r w:rsidRPr="0059294B">
              <w:rPr>
                <w:rFonts w:ascii="Times New Roman" w:hAnsi="Times New Roman" w:cs="Times New Roman"/>
                <w:sz w:val="20"/>
                <w:szCs w:val="20"/>
                <w:lang w:val="ro-RO"/>
              </w:rPr>
              <w:t>8.069</w:t>
            </w:r>
          </w:p>
        </w:tc>
      </w:tr>
      <w:tr w:rsidR="0059294B" w:rsidRPr="0059294B" w:rsidTr="005D64E3">
        <w:tc>
          <w:tcPr>
            <w:tcW w:w="7905" w:type="dxa"/>
          </w:tcPr>
          <w:p w:rsidR="0059294B" w:rsidRPr="0059294B" w:rsidRDefault="0059294B" w:rsidP="0059294B">
            <w:pPr>
              <w:spacing w:after="200" w:line="276" w:lineRule="auto"/>
              <w:rPr>
                <w:rFonts w:ascii="Times New Roman" w:hAnsi="Times New Roman" w:cs="Times New Roman"/>
                <w:sz w:val="20"/>
                <w:szCs w:val="20"/>
                <w:lang w:val="ro-RO"/>
              </w:rPr>
            </w:pPr>
            <w:r w:rsidRPr="0059294B">
              <w:rPr>
                <w:rFonts w:ascii="Times New Roman" w:hAnsi="Times New Roman" w:cs="Times New Roman"/>
                <w:sz w:val="20"/>
                <w:szCs w:val="20"/>
                <w:lang w:val="ro-RO"/>
              </w:rPr>
              <w:t>PIERDUŢI DIN EVIDENŢĂ HIV/SIDA COPII + ADULŢI</w:t>
            </w:r>
          </w:p>
        </w:tc>
        <w:tc>
          <w:tcPr>
            <w:tcW w:w="2057" w:type="dxa"/>
          </w:tcPr>
          <w:p w:rsidR="0059294B" w:rsidRPr="0059294B" w:rsidRDefault="0059294B" w:rsidP="0059294B">
            <w:pPr>
              <w:spacing w:after="200" w:line="276" w:lineRule="auto"/>
              <w:rPr>
                <w:rFonts w:ascii="Times New Roman" w:hAnsi="Times New Roman" w:cs="Times New Roman"/>
                <w:sz w:val="20"/>
                <w:szCs w:val="20"/>
                <w:lang w:val="ro-RO"/>
              </w:rPr>
            </w:pPr>
            <w:r w:rsidRPr="0059294B">
              <w:rPr>
                <w:rFonts w:ascii="Times New Roman" w:hAnsi="Times New Roman" w:cs="Times New Roman"/>
                <w:sz w:val="20"/>
                <w:szCs w:val="20"/>
                <w:lang w:val="ro-RO"/>
              </w:rPr>
              <w:t>754</w:t>
            </w:r>
          </w:p>
        </w:tc>
      </w:tr>
      <w:tr w:rsidR="0059294B" w:rsidRPr="0059294B" w:rsidTr="005D64E3">
        <w:tc>
          <w:tcPr>
            <w:tcW w:w="7905" w:type="dxa"/>
          </w:tcPr>
          <w:p w:rsidR="0059294B" w:rsidRPr="0059294B" w:rsidRDefault="0059294B" w:rsidP="0059294B">
            <w:pPr>
              <w:spacing w:after="200" w:line="276" w:lineRule="auto"/>
              <w:rPr>
                <w:rFonts w:ascii="Times New Roman" w:hAnsi="Times New Roman" w:cs="Times New Roman"/>
                <w:sz w:val="20"/>
                <w:szCs w:val="20"/>
                <w:lang w:val="ro-RO"/>
              </w:rPr>
            </w:pPr>
            <w:r w:rsidRPr="0059294B">
              <w:rPr>
                <w:rFonts w:ascii="Times New Roman" w:hAnsi="Times New Roman" w:cs="Times New Roman"/>
                <w:sz w:val="20"/>
                <w:szCs w:val="20"/>
                <w:lang w:val="ro-RO"/>
              </w:rPr>
              <w:t>TOTAL DECESE SIDA (1985-2019)</w:t>
            </w:r>
          </w:p>
        </w:tc>
        <w:tc>
          <w:tcPr>
            <w:tcW w:w="2057" w:type="dxa"/>
          </w:tcPr>
          <w:p w:rsidR="0059294B" w:rsidRPr="0059294B" w:rsidRDefault="0059294B" w:rsidP="0059294B">
            <w:pPr>
              <w:spacing w:after="200" w:line="276" w:lineRule="auto"/>
              <w:rPr>
                <w:rFonts w:ascii="Times New Roman" w:hAnsi="Times New Roman" w:cs="Times New Roman"/>
                <w:sz w:val="20"/>
                <w:szCs w:val="20"/>
                <w:lang w:val="ro-RO"/>
              </w:rPr>
            </w:pPr>
            <w:r w:rsidRPr="0059294B">
              <w:rPr>
                <w:rFonts w:ascii="Times New Roman" w:hAnsi="Times New Roman" w:cs="Times New Roman"/>
                <w:sz w:val="20"/>
                <w:szCs w:val="20"/>
                <w:lang w:val="ro-RO"/>
              </w:rPr>
              <w:t>7.361</w:t>
            </w:r>
          </w:p>
        </w:tc>
      </w:tr>
      <w:tr w:rsidR="0059294B" w:rsidRPr="0059294B" w:rsidTr="005D64E3">
        <w:tc>
          <w:tcPr>
            <w:tcW w:w="7905" w:type="dxa"/>
          </w:tcPr>
          <w:p w:rsidR="0059294B" w:rsidRPr="0059294B" w:rsidRDefault="0059294B" w:rsidP="0059294B">
            <w:pPr>
              <w:spacing w:after="200" w:line="276" w:lineRule="auto"/>
              <w:rPr>
                <w:rFonts w:ascii="Times New Roman" w:hAnsi="Times New Roman" w:cs="Times New Roman"/>
                <w:sz w:val="20"/>
                <w:szCs w:val="20"/>
                <w:lang w:val="ro-RO"/>
              </w:rPr>
            </w:pPr>
            <w:r w:rsidRPr="0059294B">
              <w:rPr>
                <w:rFonts w:ascii="Times New Roman" w:hAnsi="Times New Roman" w:cs="Times New Roman"/>
                <w:sz w:val="20"/>
                <w:szCs w:val="20"/>
                <w:lang w:val="ro-RO"/>
              </w:rPr>
              <w:t>NUMĂR PACIENŢI HIV/SIDA ÎN VIAŢĂ DIN CARE:</w:t>
            </w:r>
          </w:p>
        </w:tc>
        <w:tc>
          <w:tcPr>
            <w:tcW w:w="2057" w:type="dxa"/>
          </w:tcPr>
          <w:p w:rsidR="0059294B" w:rsidRPr="0059294B" w:rsidRDefault="0059294B" w:rsidP="0059294B">
            <w:pPr>
              <w:spacing w:after="200" w:line="276" w:lineRule="auto"/>
              <w:rPr>
                <w:rFonts w:ascii="Times New Roman" w:hAnsi="Times New Roman" w:cs="Times New Roman"/>
                <w:sz w:val="20"/>
                <w:szCs w:val="20"/>
                <w:lang w:val="ro-RO"/>
              </w:rPr>
            </w:pPr>
            <w:r w:rsidRPr="0059294B">
              <w:rPr>
                <w:rFonts w:ascii="Times New Roman" w:hAnsi="Times New Roman" w:cs="Times New Roman"/>
                <w:sz w:val="20"/>
                <w:szCs w:val="20"/>
                <w:lang w:val="ro-RO"/>
              </w:rPr>
              <w:t>16.190</w:t>
            </w:r>
          </w:p>
        </w:tc>
      </w:tr>
      <w:tr w:rsidR="0059294B" w:rsidRPr="0059294B" w:rsidTr="005D64E3">
        <w:tc>
          <w:tcPr>
            <w:tcW w:w="7905" w:type="dxa"/>
          </w:tcPr>
          <w:p w:rsidR="0059294B" w:rsidRPr="0059294B" w:rsidRDefault="0059294B" w:rsidP="0059294B">
            <w:pPr>
              <w:spacing w:after="200" w:line="276" w:lineRule="auto"/>
              <w:rPr>
                <w:rFonts w:ascii="Times New Roman" w:hAnsi="Times New Roman" w:cs="Times New Roman"/>
                <w:sz w:val="20"/>
                <w:szCs w:val="20"/>
                <w:lang w:val="ro-RO"/>
              </w:rPr>
            </w:pPr>
            <w:r w:rsidRPr="0059294B">
              <w:rPr>
                <w:rFonts w:ascii="Times New Roman" w:hAnsi="Times New Roman" w:cs="Times New Roman"/>
                <w:sz w:val="20"/>
                <w:szCs w:val="20"/>
                <w:lang w:val="ro-RO"/>
              </w:rPr>
              <w:t>0-14 ANI</w:t>
            </w:r>
          </w:p>
        </w:tc>
        <w:tc>
          <w:tcPr>
            <w:tcW w:w="2057" w:type="dxa"/>
          </w:tcPr>
          <w:p w:rsidR="0059294B" w:rsidRPr="0059294B" w:rsidRDefault="0059294B" w:rsidP="0059294B">
            <w:pPr>
              <w:spacing w:after="200" w:line="276" w:lineRule="auto"/>
              <w:rPr>
                <w:rFonts w:ascii="Times New Roman" w:hAnsi="Times New Roman" w:cs="Times New Roman"/>
                <w:sz w:val="20"/>
                <w:szCs w:val="20"/>
                <w:lang w:val="ro-RO"/>
              </w:rPr>
            </w:pPr>
            <w:r w:rsidRPr="0059294B">
              <w:rPr>
                <w:rFonts w:ascii="Times New Roman" w:hAnsi="Times New Roman" w:cs="Times New Roman"/>
                <w:sz w:val="20"/>
                <w:szCs w:val="20"/>
                <w:lang w:val="ro-RO"/>
              </w:rPr>
              <w:t>189</w:t>
            </w:r>
          </w:p>
        </w:tc>
      </w:tr>
      <w:tr w:rsidR="0059294B" w:rsidRPr="0059294B" w:rsidTr="005D64E3">
        <w:tc>
          <w:tcPr>
            <w:tcW w:w="7905" w:type="dxa"/>
          </w:tcPr>
          <w:p w:rsidR="0059294B" w:rsidRPr="0059294B" w:rsidRDefault="0059294B" w:rsidP="0059294B">
            <w:pPr>
              <w:spacing w:after="200" w:line="276" w:lineRule="auto"/>
              <w:rPr>
                <w:rFonts w:ascii="Times New Roman" w:hAnsi="Times New Roman" w:cs="Times New Roman"/>
                <w:sz w:val="20"/>
                <w:szCs w:val="20"/>
                <w:lang w:val="ro-RO"/>
              </w:rPr>
            </w:pPr>
            <w:r w:rsidRPr="0059294B">
              <w:rPr>
                <w:rFonts w:ascii="Times New Roman" w:hAnsi="Times New Roman" w:cs="Times New Roman"/>
                <w:sz w:val="20"/>
                <w:szCs w:val="20"/>
                <w:lang w:val="ro-RO"/>
              </w:rPr>
              <w:t>15-19 ANI</w:t>
            </w:r>
          </w:p>
        </w:tc>
        <w:tc>
          <w:tcPr>
            <w:tcW w:w="2057" w:type="dxa"/>
          </w:tcPr>
          <w:p w:rsidR="0059294B" w:rsidRPr="0059294B" w:rsidRDefault="0059294B" w:rsidP="0059294B">
            <w:pPr>
              <w:spacing w:after="200" w:line="276" w:lineRule="auto"/>
              <w:rPr>
                <w:rFonts w:ascii="Times New Roman" w:hAnsi="Times New Roman" w:cs="Times New Roman"/>
                <w:sz w:val="20"/>
                <w:szCs w:val="20"/>
                <w:lang w:val="ro-RO"/>
              </w:rPr>
            </w:pPr>
            <w:r w:rsidRPr="0059294B">
              <w:rPr>
                <w:rFonts w:ascii="Times New Roman" w:hAnsi="Times New Roman" w:cs="Times New Roman"/>
                <w:sz w:val="20"/>
                <w:szCs w:val="20"/>
                <w:lang w:val="ro-RO"/>
              </w:rPr>
              <w:t>135</w:t>
            </w:r>
          </w:p>
        </w:tc>
      </w:tr>
      <w:tr w:rsidR="0059294B" w:rsidRPr="0059294B" w:rsidTr="005D64E3">
        <w:tc>
          <w:tcPr>
            <w:tcW w:w="7905" w:type="dxa"/>
          </w:tcPr>
          <w:p w:rsidR="0059294B" w:rsidRPr="0059294B" w:rsidRDefault="0059294B" w:rsidP="0059294B">
            <w:pPr>
              <w:spacing w:after="200" w:line="276" w:lineRule="auto"/>
              <w:rPr>
                <w:rFonts w:ascii="Times New Roman" w:hAnsi="Times New Roman" w:cs="Times New Roman"/>
                <w:sz w:val="20"/>
                <w:szCs w:val="20"/>
                <w:lang w:val="ro-RO"/>
              </w:rPr>
            </w:pPr>
            <w:r w:rsidRPr="0059294B">
              <w:rPr>
                <w:rFonts w:ascii="Times New Roman" w:hAnsi="Times New Roman" w:cs="Times New Roman"/>
                <w:sz w:val="20"/>
                <w:szCs w:val="20"/>
                <w:lang w:val="ro-RO"/>
              </w:rPr>
              <w:t>≥ 20 ANI</w:t>
            </w:r>
          </w:p>
        </w:tc>
        <w:tc>
          <w:tcPr>
            <w:tcW w:w="2057" w:type="dxa"/>
          </w:tcPr>
          <w:p w:rsidR="0059294B" w:rsidRPr="0059294B" w:rsidRDefault="0059294B" w:rsidP="0059294B">
            <w:pPr>
              <w:spacing w:after="200" w:line="276" w:lineRule="auto"/>
              <w:rPr>
                <w:rFonts w:ascii="Times New Roman" w:hAnsi="Times New Roman" w:cs="Times New Roman"/>
                <w:sz w:val="20"/>
                <w:szCs w:val="20"/>
                <w:lang w:val="ro-RO"/>
              </w:rPr>
            </w:pPr>
            <w:r w:rsidRPr="0059294B">
              <w:rPr>
                <w:rFonts w:ascii="Times New Roman" w:hAnsi="Times New Roman" w:cs="Times New Roman"/>
                <w:sz w:val="20"/>
                <w:szCs w:val="20"/>
                <w:lang w:val="ro-RO"/>
              </w:rPr>
              <w:t>15.866</w:t>
            </w:r>
          </w:p>
        </w:tc>
      </w:tr>
      <w:tr w:rsidR="0059294B" w:rsidRPr="0059294B" w:rsidTr="005D64E3">
        <w:tc>
          <w:tcPr>
            <w:tcW w:w="7905" w:type="dxa"/>
          </w:tcPr>
          <w:p w:rsidR="0059294B" w:rsidRPr="0059294B" w:rsidRDefault="0059294B" w:rsidP="0059294B">
            <w:pPr>
              <w:spacing w:after="200" w:line="276" w:lineRule="auto"/>
              <w:rPr>
                <w:rFonts w:ascii="Times New Roman" w:hAnsi="Times New Roman" w:cs="Times New Roman"/>
                <w:sz w:val="20"/>
                <w:szCs w:val="20"/>
                <w:lang w:val="ro-RO"/>
              </w:rPr>
            </w:pPr>
            <w:r w:rsidRPr="0059294B">
              <w:rPr>
                <w:rFonts w:ascii="Times New Roman" w:hAnsi="Times New Roman" w:cs="Times New Roman"/>
                <w:sz w:val="20"/>
                <w:szCs w:val="20"/>
                <w:lang w:val="ro-RO"/>
              </w:rPr>
              <w:t>CAZURI NOI HIV/SIDA, DEPISTATE ÎN ANUL 2019</w:t>
            </w:r>
          </w:p>
        </w:tc>
        <w:tc>
          <w:tcPr>
            <w:tcW w:w="2057" w:type="dxa"/>
          </w:tcPr>
          <w:p w:rsidR="0059294B" w:rsidRPr="0059294B" w:rsidRDefault="0059294B" w:rsidP="0059294B">
            <w:pPr>
              <w:spacing w:after="200" w:line="276" w:lineRule="auto"/>
              <w:rPr>
                <w:rFonts w:ascii="Times New Roman" w:hAnsi="Times New Roman" w:cs="Times New Roman"/>
                <w:sz w:val="20"/>
                <w:szCs w:val="20"/>
                <w:lang w:val="ro-RO"/>
              </w:rPr>
            </w:pPr>
            <w:r w:rsidRPr="0059294B">
              <w:rPr>
                <w:rFonts w:ascii="Times New Roman" w:hAnsi="Times New Roman" w:cs="Times New Roman"/>
                <w:sz w:val="20"/>
                <w:szCs w:val="20"/>
                <w:lang w:val="ro-RO"/>
              </w:rPr>
              <w:t>506</w:t>
            </w:r>
          </w:p>
        </w:tc>
      </w:tr>
      <w:tr w:rsidR="0059294B" w:rsidRPr="0059294B" w:rsidTr="005D64E3">
        <w:tc>
          <w:tcPr>
            <w:tcW w:w="7905" w:type="dxa"/>
          </w:tcPr>
          <w:p w:rsidR="0059294B" w:rsidRPr="0059294B" w:rsidRDefault="0059294B" w:rsidP="0059294B">
            <w:pPr>
              <w:spacing w:after="200" w:line="276" w:lineRule="auto"/>
              <w:rPr>
                <w:rFonts w:ascii="Times New Roman" w:hAnsi="Times New Roman" w:cs="Times New Roman"/>
                <w:sz w:val="20"/>
                <w:szCs w:val="20"/>
                <w:lang w:val="ro-RO"/>
              </w:rPr>
            </w:pPr>
            <w:r w:rsidRPr="0059294B">
              <w:rPr>
                <w:rFonts w:ascii="Times New Roman" w:hAnsi="Times New Roman" w:cs="Times New Roman"/>
                <w:sz w:val="20"/>
                <w:szCs w:val="20"/>
                <w:lang w:val="ro-RO"/>
              </w:rPr>
              <w:t>CAZURI NOI HIV NOTIFICATE</w:t>
            </w:r>
          </w:p>
        </w:tc>
        <w:tc>
          <w:tcPr>
            <w:tcW w:w="2057" w:type="dxa"/>
          </w:tcPr>
          <w:p w:rsidR="0059294B" w:rsidRPr="0059294B" w:rsidRDefault="0059294B" w:rsidP="0059294B">
            <w:pPr>
              <w:spacing w:after="200" w:line="276" w:lineRule="auto"/>
              <w:rPr>
                <w:rFonts w:ascii="Times New Roman" w:hAnsi="Times New Roman" w:cs="Times New Roman"/>
                <w:sz w:val="20"/>
                <w:szCs w:val="20"/>
                <w:lang w:val="ro-RO"/>
              </w:rPr>
            </w:pPr>
            <w:r w:rsidRPr="0059294B">
              <w:rPr>
                <w:rFonts w:ascii="Times New Roman" w:hAnsi="Times New Roman" w:cs="Times New Roman"/>
                <w:sz w:val="20"/>
                <w:szCs w:val="20"/>
                <w:lang w:val="ro-RO"/>
              </w:rPr>
              <w:t>288</w:t>
            </w:r>
          </w:p>
        </w:tc>
      </w:tr>
      <w:tr w:rsidR="0059294B" w:rsidRPr="0059294B" w:rsidTr="005D64E3">
        <w:tc>
          <w:tcPr>
            <w:tcW w:w="7905" w:type="dxa"/>
          </w:tcPr>
          <w:p w:rsidR="0059294B" w:rsidRPr="0059294B" w:rsidRDefault="0059294B" w:rsidP="0059294B">
            <w:pPr>
              <w:spacing w:after="200" w:line="276" w:lineRule="auto"/>
              <w:rPr>
                <w:rFonts w:ascii="Times New Roman" w:hAnsi="Times New Roman" w:cs="Times New Roman"/>
                <w:sz w:val="20"/>
                <w:szCs w:val="20"/>
                <w:lang w:val="ro-RO"/>
              </w:rPr>
            </w:pPr>
            <w:r w:rsidRPr="0059294B">
              <w:rPr>
                <w:rFonts w:ascii="Times New Roman" w:hAnsi="Times New Roman" w:cs="Times New Roman"/>
                <w:sz w:val="20"/>
                <w:szCs w:val="20"/>
                <w:lang w:val="ro-RO"/>
              </w:rPr>
              <w:t>CAZURI NOI SIDA NOTIFICATE</w:t>
            </w:r>
          </w:p>
        </w:tc>
        <w:tc>
          <w:tcPr>
            <w:tcW w:w="2057" w:type="dxa"/>
          </w:tcPr>
          <w:p w:rsidR="0059294B" w:rsidRPr="0059294B" w:rsidRDefault="0059294B" w:rsidP="0059294B">
            <w:pPr>
              <w:spacing w:after="200" w:line="276" w:lineRule="auto"/>
              <w:rPr>
                <w:rFonts w:ascii="Times New Roman" w:hAnsi="Times New Roman" w:cs="Times New Roman"/>
                <w:sz w:val="20"/>
                <w:szCs w:val="20"/>
                <w:lang w:val="ro-RO"/>
              </w:rPr>
            </w:pPr>
            <w:r w:rsidRPr="0059294B">
              <w:rPr>
                <w:rFonts w:ascii="Times New Roman" w:hAnsi="Times New Roman" w:cs="Times New Roman"/>
                <w:sz w:val="20"/>
                <w:szCs w:val="20"/>
                <w:lang w:val="ro-RO"/>
              </w:rPr>
              <w:t>218</w:t>
            </w:r>
          </w:p>
        </w:tc>
      </w:tr>
      <w:tr w:rsidR="0059294B" w:rsidRPr="0059294B" w:rsidTr="005D64E3">
        <w:tc>
          <w:tcPr>
            <w:tcW w:w="7905" w:type="dxa"/>
          </w:tcPr>
          <w:p w:rsidR="0059294B" w:rsidRPr="0059294B" w:rsidRDefault="0059294B" w:rsidP="0059294B">
            <w:pPr>
              <w:spacing w:after="200" w:line="276" w:lineRule="auto"/>
              <w:rPr>
                <w:rFonts w:ascii="Times New Roman" w:hAnsi="Times New Roman" w:cs="Times New Roman"/>
                <w:sz w:val="20"/>
                <w:szCs w:val="20"/>
                <w:lang w:val="ro-RO"/>
              </w:rPr>
            </w:pPr>
            <w:r w:rsidRPr="0059294B">
              <w:rPr>
                <w:rFonts w:ascii="Times New Roman" w:hAnsi="Times New Roman" w:cs="Times New Roman"/>
                <w:sz w:val="20"/>
                <w:szCs w:val="20"/>
                <w:lang w:val="ro-RO"/>
              </w:rPr>
              <w:t>DECESE înregistrate în anul 2019 prin fişele de confirmare a cazului HIV/SIDA</w:t>
            </w:r>
          </w:p>
        </w:tc>
        <w:tc>
          <w:tcPr>
            <w:tcW w:w="2057" w:type="dxa"/>
          </w:tcPr>
          <w:p w:rsidR="0059294B" w:rsidRPr="0059294B" w:rsidRDefault="0059294B" w:rsidP="0059294B">
            <w:pPr>
              <w:spacing w:after="200" w:line="276" w:lineRule="auto"/>
              <w:rPr>
                <w:rFonts w:ascii="Times New Roman" w:hAnsi="Times New Roman" w:cs="Times New Roman"/>
                <w:sz w:val="20"/>
                <w:szCs w:val="20"/>
                <w:lang w:val="ro-RO"/>
              </w:rPr>
            </w:pPr>
            <w:r w:rsidRPr="0059294B">
              <w:rPr>
                <w:rFonts w:ascii="Times New Roman" w:hAnsi="Times New Roman" w:cs="Times New Roman"/>
                <w:sz w:val="20"/>
                <w:szCs w:val="20"/>
                <w:lang w:val="ro-RO"/>
              </w:rPr>
              <w:t>120</w:t>
            </w:r>
          </w:p>
        </w:tc>
      </w:tr>
    </w:tbl>
    <w:p w:rsidR="0059294B" w:rsidRPr="0059294B" w:rsidRDefault="0059294B" w:rsidP="0059294B">
      <w:pPr>
        <w:rPr>
          <w:rFonts w:ascii="Times New Roman" w:hAnsi="Times New Roman" w:cs="Times New Roman"/>
          <w:lang w:val="ro-RO"/>
        </w:rPr>
      </w:pPr>
      <w:r w:rsidRPr="0059294B">
        <w:rPr>
          <w:rFonts w:ascii="Times New Roman" w:hAnsi="Times New Roman" w:cs="Times New Roman"/>
          <w:lang w:val="ro-RO"/>
        </w:rPr>
        <w:t>Sursa:  Comisia Națională de Luptă anti SIDA [11]</w:t>
      </w:r>
    </w:p>
    <w:p w:rsidR="00E27B1B" w:rsidRPr="0059294B" w:rsidRDefault="0059294B" w:rsidP="00E27B1B">
      <w:pPr>
        <w:rPr>
          <w:rFonts w:ascii="Times New Roman" w:hAnsi="Times New Roman" w:cs="Times New Roman"/>
          <w:bCs/>
          <w:iCs/>
          <w:lang w:val="ro-RO"/>
        </w:rPr>
      </w:pPr>
      <w:r w:rsidRPr="0059294B">
        <w:rPr>
          <w:rFonts w:ascii="Times New Roman" w:hAnsi="Times New Roman" w:cs="Times New Roman"/>
          <w:bCs/>
          <w:lang w:val="ro-RO"/>
        </w:rPr>
        <w:t>La data de 31decembrie 2019 Baza Naţională de Date HIV a înregistrat 16486 persoane infectateHIV/SIDA în viaţă, dintr-un total cumulativ de 24</w:t>
      </w:r>
      <w:r w:rsidRPr="0059294B">
        <w:rPr>
          <w:rFonts w:ascii="Times New Roman" w:hAnsi="Times New Roman" w:cs="Times New Roman"/>
          <w:bCs/>
          <w:i/>
          <w:iCs/>
          <w:lang w:val="ro-RO"/>
        </w:rPr>
        <w:t xml:space="preserve">936, </w:t>
      </w:r>
      <w:r w:rsidRPr="0059294B">
        <w:rPr>
          <w:rFonts w:ascii="Times New Roman" w:hAnsi="Times New Roman" w:cs="Times New Roman"/>
          <w:bCs/>
          <w:lang w:val="ro-RO"/>
        </w:rPr>
        <w:t>monitorizarea începând din anul1985.[10]</w:t>
      </w:r>
      <w:r w:rsidRPr="0059294B">
        <w:rPr>
          <w:rFonts w:ascii="Times New Roman" w:hAnsi="Times New Roman" w:cs="Times New Roman"/>
          <w:bCs/>
          <w:i/>
          <w:iCs/>
          <w:lang w:val="ro-RO"/>
        </w:rPr>
        <w:t>.</w:t>
      </w:r>
      <w:r w:rsidRPr="0059294B">
        <w:rPr>
          <w:rFonts w:ascii="Times New Roman" w:hAnsi="Times New Roman" w:cs="Times New Roman"/>
          <w:b/>
          <w:bCs/>
          <w:i/>
          <w:iCs/>
          <w:lang w:val="ro-RO"/>
        </w:rPr>
        <w:t xml:space="preserve"> </w:t>
      </w:r>
    </w:p>
    <w:p w:rsidR="00E27B1B" w:rsidRPr="0059294B" w:rsidRDefault="00E27B1B" w:rsidP="0059294B">
      <w:pPr>
        <w:spacing w:after="0" w:line="240" w:lineRule="auto"/>
        <w:rPr>
          <w:rFonts w:ascii="Times New Roman" w:hAnsi="Times New Roman" w:cs="Times New Roman"/>
          <w:b/>
        </w:rPr>
      </w:pPr>
      <w:r w:rsidRPr="0059294B">
        <w:rPr>
          <w:rFonts w:ascii="Times New Roman" w:hAnsi="Times New Roman" w:cs="Times New Roman"/>
          <w:b/>
        </w:rPr>
        <w:t>Dinamica HIV/SIDA în România, perioada 1985-2020</w:t>
      </w:r>
    </w:p>
    <w:p w:rsidR="00E27B1B" w:rsidRPr="00E27B1B" w:rsidRDefault="0059294B" w:rsidP="0059294B">
      <w:pPr>
        <w:spacing w:after="0" w:line="240" w:lineRule="auto"/>
        <w:rPr>
          <w:rFonts w:ascii="Times New Roman" w:hAnsi="Times New Roman" w:cs="Times New Roman"/>
        </w:rPr>
      </w:pPr>
      <w:r w:rsidRPr="005622AB">
        <w:rPr>
          <w:rFonts w:ascii="Times New Roman" w:hAnsi="Times New Roman"/>
          <w:noProof/>
          <w:color w:val="000000"/>
          <w:lang w:val="ro-RO" w:eastAsia="ro-RO"/>
        </w:rPr>
        <w:drawing>
          <wp:anchor distT="0" distB="0" distL="114300" distR="114300" simplePos="0" relativeHeight="251664384" behindDoc="1" locked="0" layoutInCell="1" allowOverlap="1">
            <wp:simplePos x="0" y="0"/>
            <wp:positionH relativeFrom="column">
              <wp:posOffset>116205</wp:posOffset>
            </wp:positionH>
            <wp:positionV relativeFrom="paragraph">
              <wp:posOffset>469265</wp:posOffset>
            </wp:positionV>
            <wp:extent cx="6238240" cy="267652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_Total dupa calea de transmitere 0-14 ani.PN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238240" cy="2676525"/>
                    </a:xfrm>
                    <a:prstGeom prst="rect">
                      <a:avLst/>
                    </a:prstGeom>
                  </pic:spPr>
                </pic:pic>
              </a:graphicData>
            </a:graphic>
          </wp:anchor>
        </w:drawing>
      </w:r>
      <w:r w:rsidR="00E27B1B" w:rsidRPr="00E27B1B">
        <w:rPr>
          <w:rFonts w:ascii="Times New Roman" w:hAnsi="Times New Roman" w:cs="Times New Roman"/>
        </w:rPr>
        <w:t>Distribuţia cazurilor de infecţie HIV/SIDA la copii (0-14 ani la data diagnosticului), după calea probabilă de transmitere (total cumulativ 1985-2020)</w:t>
      </w:r>
    </w:p>
    <w:p w:rsidR="00E27B1B" w:rsidRPr="00E27B1B" w:rsidRDefault="00E27B1B" w:rsidP="00E27B1B">
      <w:pPr>
        <w:rPr>
          <w:rFonts w:ascii="Times New Roman" w:hAnsi="Times New Roman" w:cs="Times New Roman"/>
        </w:rPr>
      </w:pPr>
    </w:p>
    <w:p w:rsidR="00E27B1B" w:rsidRPr="00E27B1B" w:rsidRDefault="00E27B1B" w:rsidP="00E27B1B">
      <w:pPr>
        <w:rPr>
          <w:rFonts w:ascii="Times New Roman" w:hAnsi="Times New Roman" w:cs="Times New Roman"/>
        </w:rPr>
      </w:pPr>
    </w:p>
    <w:p w:rsidR="00E27B1B" w:rsidRPr="00E27B1B" w:rsidRDefault="00E27B1B" w:rsidP="00E27B1B">
      <w:pPr>
        <w:rPr>
          <w:rFonts w:ascii="Times New Roman" w:hAnsi="Times New Roman" w:cs="Times New Roman"/>
        </w:rPr>
      </w:pPr>
    </w:p>
    <w:p w:rsidR="00E27B1B" w:rsidRPr="00E27B1B" w:rsidRDefault="00E27B1B" w:rsidP="00E27B1B">
      <w:pPr>
        <w:rPr>
          <w:rFonts w:ascii="Times New Roman" w:hAnsi="Times New Roman" w:cs="Times New Roman"/>
        </w:rPr>
      </w:pPr>
    </w:p>
    <w:p w:rsidR="00E27B1B" w:rsidRPr="00E27B1B" w:rsidRDefault="00E27B1B" w:rsidP="00E27B1B">
      <w:pPr>
        <w:rPr>
          <w:rFonts w:ascii="Times New Roman" w:hAnsi="Times New Roman" w:cs="Times New Roman"/>
        </w:rPr>
      </w:pPr>
    </w:p>
    <w:p w:rsidR="00E27B1B" w:rsidRPr="00E27B1B" w:rsidRDefault="00E27B1B" w:rsidP="00E27B1B">
      <w:pPr>
        <w:rPr>
          <w:rFonts w:ascii="Times New Roman" w:hAnsi="Times New Roman" w:cs="Times New Roman"/>
        </w:rPr>
      </w:pPr>
    </w:p>
    <w:p w:rsidR="00E27B1B" w:rsidRPr="00E27B1B" w:rsidRDefault="00E27B1B" w:rsidP="00E27B1B">
      <w:pPr>
        <w:rPr>
          <w:rFonts w:ascii="Times New Roman" w:hAnsi="Times New Roman" w:cs="Times New Roman"/>
        </w:rPr>
      </w:pPr>
    </w:p>
    <w:p w:rsidR="00E27B1B" w:rsidRPr="00E27B1B" w:rsidRDefault="00E27B1B" w:rsidP="00E27B1B">
      <w:pPr>
        <w:rPr>
          <w:rFonts w:ascii="Times New Roman" w:hAnsi="Times New Roman" w:cs="Times New Roman"/>
        </w:rPr>
      </w:pPr>
    </w:p>
    <w:p w:rsidR="00E27B1B" w:rsidRPr="00E27B1B" w:rsidRDefault="00E27B1B" w:rsidP="00E27B1B">
      <w:pPr>
        <w:rPr>
          <w:rFonts w:ascii="Times New Roman" w:hAnsi="Times New Roman" w:cs="Times New Roman"/>
        </w:rPr>
      </w:pPr>
    </w:p>
    <w:p w:rsidR="00E27B1B" w:rsidRPr="00E27B1B" w:rsidRDefault="00E27B1B" w:rsidP="0059294B">
      <w:pPr>
        <w:spacing w:after="0" w:line="240" w:lineRule="auto"/>
        <w:rPr>
          <w:rFonts w:ascii="Times New Roman" w:hAnsi="Times New Roman" w:cs="Times New Roman"/>
        </w:rPr>
      </w:pPr>
      <w:r w:rsidRPr="00E27B1B">
        <w:rPr>
          <w:rFonts w:ascii="Times New Roman" w:hAnsi="Times New Roman" w:cs="Times New Roman"/>
        </w:rPr>
        <w:t>*Persoane care au primit transfuzii la sfârşitul anilor ’80 – începutul anilor ’90</w:t>
      </w:r>
    </w:p>
    <w:p w:rsidR="00E27B1B" w:rsidRPr="00E27B1B" w:rsidRDefault="00E27B1B" w:rsidP="0059294B">
      <w:pPr>
        <w:spacing w:after="0" w:line="240" w:lineRule="auto"/>
        <w:rPr>
          <w:rFonts w:ascii="Times New Roman" w:hAnsi="Times New Roman" w:cs="Times New Roman"/>
        </w:rPr>
      </w:pPr>
      <w:r w:rsidRPr="00E27B1B">
        <w:rPr>
          <w:rFonts w:ascii="Times New Roman" w:hAnsi="Times New Roman" w:cs="Times New Roman"/>
        </w:rPr>
        <w:t>**Persoane cu internări repetate şi/sau tratamente parenterale multiple la sfârşitul anilor ’80 – începutul ’90</w:t>
      </w:r>
    </w:p>
    <w:p w:rsidR="00E27B1B" w:rsidRPr="00E27B1B" w:rsidRDefault="00E27B1B" w:rsidP="0059294B">
      <w:pPr>
        <w:spacing w:after="0" w:line="240" w:lineRule="auto"/>
        <w:rPr>
          <w:rFonts w:ascii="Times New Roman" w:hAnsi="Times New Roman" w:cs="Times New Roman"/>
        </w:rPr>
      </w:pPr>
      <w:r w:rsidRPr="00E27B1B">
        <w:rPr>
          <w:rFonts w:ascii="Times New Roman" w:hAnsi="Times New Roman" w:cs="Times New Roman"/>
        </w:rPr>
        <w:t>Sursa: Compartimentul Monitorizarea şi Evaluarea Infecţiei HIV/SIDA în România – INBI “Prof. Dr. M. Balş”</w:t>
      </w:r>
    </w:p>
    <w:p w:rsidR="0059294B" w:rsidRDefault="0059294B" w:rsidP="00E27B1B">
      <w:pPr>
        <w:rPr>
          <w:rFonts w:ascii="Times New Roman" w:hAnsi="Times New Roman" w:cs="Times New Roman"/>
        </w:rPr>
      </w:pPr>
    </w:p>
    <w:p w:rsidR="00E27B1B" w:rsidRDefault="0059294B" w:rsidP="00E27B1B">
      <w:pPr>
        <w:rPr>
          <w:rFonts w:ascii="Times New Roman" w:hAnsi="Times New Roman" w:cs="Times New Roman"/>
        </w:rPr>
      </w:pPr>
      <w:r w:rsidRPr="005622AB">
        <w:rPr>
          <w:rFonts w:ascii="Times New Roman" w:hAnsi="Times New Roman"/>
          <w:noProof/>
          <w:color w:val="000000"/>
          <w:lang w:val="ro-RO" w:eastAsia="ro-RO"/>
        </w:rPr>
        <w:lastRenderedPageBreak/>
        <w:drawing>
          <wp:anchor distT="0" distB="0" distL="114300" distR="114300" simplePos="0" relativeHeight="251666432" behindDoc="1" locked="0" layoutInCell="1" allowOverlap="1">
            <wp:simplePos x="0" y="0"/>
            <wp:positionH relativeFrom="column">
              <wp:posOffset>116205</wp:posOffset>
            </wp:positionH>
            <wp:positionV relativeFrom="paragraph">
              <wp:posOffset>232410</wp:posOffset>
            </wp:positionV>
            <wp:extent cx="5410200" cy="3048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_Total dupa calea de transmitere adulti.PNG"/>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10200" cy="3048000"/>
                    </a:xfrm>
                    <a:prstGeom prst="rect">
                      <a:avLst/>
                    </a:prstGeom>
                  </pic:spPr>
                </pic:pic>
              </a:graphicData>
            </a:graphic>
          </wp:anchor>
        </w:drawing>
      </w:r>
      <w:r w:rsidR="00E27B1B" w:rsidRPr="00E27B1B">
        <w:rPr>
          <w:rFonts w:ascii="Times New Roman" w:hAnsi="Times New Roman" w:cs="Times New Roman"/>
        </w:rPr>
        <w:t>Distribuţia cazurilor de infecţie HIV/SIDA la adulţi, după calea probabilă de transmitere (1985 -2020)</w:t>
      </w:r>
    </w:p>
    <w:p w:rsidR="0059294B" w:rsidRPr="00E27B1B" w:rsidRDefault="0059294B" w:rsidP="00E27B1B">
      <w:pPr>
        <w:rPr>
          <w:rFonts w:ascii="Times New Roman" w:hAnsi="Times New Roman" w:cs="Times New Roman"/>
        </w:rPr>
      </w:pPr>
    </w:p>
    <w:p w:rsidR="00E27B1B" w:rsidRPr="00E27B1B" w:rsidRDefault="00E27B1B" w:rsidP="00E27B1B">
      <w:pPr>
        <w:rPr>
          <w:rFonts w:ascii="Times New Roman" w:hAnsi="Times New Roman" w:cs="Times New Roman"/>
        </w:rPr>
      </w:pPr>
    </w:p>
    <w:p w:rsidR="00E27B1B" w:rsidRPr="00E27B1B" w:rsidRDefault="00E27B1B" w:rsidP="00E27B1B">
      <w:pPr>
        <w:rPr>
          <w:rFonts w:ascii="Times New Roman" w:hAnsi="Times New Roman" w:cs="Times New Roman"/>
        </w:rPr>
      </w:pPr>
    </w:p>
    <w:p w:rsidR="00E27B1B" w:rsidRPr="00E27B1B" w:rsidRDefault="00E27B1B" w:rsidP="00E27B1B">
      <w:pPr>
        <w:rPr>
          <w:rFonts w:ascii="Times New Roman" w:hAnsi="Times New Roman" w:cs="Times New Roman"/>
        </w:rPr>
      </w:pPr>
    </w:p>
    <w:p w:rsidR="00E27B1B" w:rsidRPr="00E27B1B" w:rsidRDefault="00E27B1B" w:rsidP="00E27B1B">
      <w:pPr>
        <w:rPr>
          <w:rFonts w:ascii="Times New Roman" w:hAnsi="Times New Roman" w:cs="Times New Roman"/>
        </w:rPr>
      </w:pPr>
    </w:p>
    <w:p w:rsidR="00E27B1B" w:rsidRPr="00E27B1B" w:rsidRDefault="00E27B1B" w:rsidP="00E27B1B">
      <w:pPr>
        <w:rPr>
          <w:rFonts w:ascii="Times New Roman" w:hAnsi="Times New Roman" w:cs="Times New Roman"/>
        </w:rPr>
      </w:pPr>
    </w:p>
    <w:p w:rsidR="00E27B1B" w:rsidRPr="00E27B1B" w:rsidRDefault="00E27B1B" w:rsidP="00E27B1B">
      <w:pPr>
        <w:rPr>
          <w:rFonts w:ascii="Times New Roman" w:hAnsi="Times New Roman" w:cs="Times New Roman"/>
        </w:rPr>
      </w:pPr>
    </w:p>
    <w:p w:rsidR="00E27B1B" w:rsidRPr="00E27B1B" w:rsidRDefault="00E27B1B" w:rsidP="00E27B1B">
      <w:pPr>
        <w:rPr>
          <w:rFonts w:ascii="Times New Roman" w:hAnsi="Times New Roman" w:cs="Times New Roman"/>
        </w:rPr>
      </w:pPr>
    </w:p>
    <w:p w:rsidR="00E27B1B" w:rsidRPr="00E27B1B" w:rsidRDefault="00E27B1B" w:rsidP="00E27B1B">
      <w:pPr>
        <w:rPr>
          <w:rFonts w:ascii="Times New Roman" w:hAnsi="Times New Roman" w:cs="Times New Roman"/>
        </w:rPr>
      </w:pPr>
    </w:p>
    <w:p w:rsidR="00E27B1B" w:rsidRPr="00E27B1B" w:rsidRDefault="00E27B1B" w:rsidP="00E27B1B">
      <w:pPr>
        <w:rPr>
          <w:rFonts w:ascii="Times New Roman" w:hAnsi="Times New Roman" w:cs="Times New Roman"/>
        </w:rPr>
      </w:pPr>
    </w:p>
    <w:p w:rsidR="00E27B1B" w:rsidRPr="00E27B1B" w:rsidRDefault="00E27B1B" w:rsidP="00E27B1B">
      <w:pPr>
        <w:rPr>
          <w:rFonts w:ascii="Times New Roman" w:hAnsi="Times New Roman" w:cs="Times New Roman"/>
        </w:rPr>
      </w:pPr>
      <w:r w:rsidRPr="00E27B1B">
        <w:rPr>
          <w:rFonts w:ascii="Times New Roman" w:hAnsi="Times New Roman" w:cs="Times New Roman"/>
        </w:rPr>
        <w:t>*Persoane care au primit transfuzii la sfârşitul anilor ’80 – începutul anilor ’90</w:t>
      </w:r>
    </w:p>
    <w:p w:rsidR="00E27B1B" w:rsidRPr="00E27B1B" w:rsidRDefault="00E27B1B" w:rsidP="00E27B1B">
      <w:pPr>
        <w:rPr>
          <w:rFonts w:ascii="Times New Roman" w:hAnsi="Times New Roman" w:cs="Times New Roman"/>
        </w:rPr>
      </w:pPr>
      <w:r w:rsidRPr="00E27B1B">
        <w:rPr>
          <w:rFonts w:ascii="Times New Roman" w:hAnsi="Times New Roman" w:cs="Times New Roman"/>
        </w:rPr>
        <w:t>Sursa: Compartimentul Monitorizarea şi Evaluarea Infecţiei HIV/SIDA în Rom</w:t>
      </w:r>
      <w:r w:rsidR="0059294B">
        <w:rPr>
          <w:rFonts w:ascii="Times New Roman" w:hAnsi="Times New Roman" w:cs="Times New Roman"/>
        </w:rPr>
        <w:t>ânia – INBI “Prof. Dr. M. Balş”</w:t>
      </w:r>
    </w:p>
    <w:p w:rsidR="00E27B1B" w:rsidRPr="00E27B1B" w:rsidRDefault="00E27B1B" w:rsidP="00E27B1B">
      <w:pPr>
        <w:rPr>
          <w:rFonts w:ascii="Times New Roman" w:hAnsi="Times New Roman" w:cs="Times New Roman"/>
        </w:rPr>
      </w:pPr>
      <w:r w:rsidRPr="00E27B1B">
        <w:rPr>
          <w:rFonts w:ascii="Times New Roman" w:hAnsi="Times New Roman" w:cs="Times New Roman"/>
        </w:rPr>
        <w:t>Tendinţe în calea de transmitere HIV în România 2007-2020</w:t>
      </w:r>
    </w:p>
    <w:p w:rsidR="00E27B1B" w:rsidRPr="00E27B1B" w:rsidRDefault="0059294B" w:rsidP="00E27B1B">
      <w:pPr>
        <w:rPr>
          <w:rFonts w:ascii="Times New Roman" w:hAnsi="Times New Roman" w:cs="Times New Roman"/>
        </w:rPr>
      </w:pPr>
      <w:r w:rsidRPr="005622AB">
        <w:rPr>
          <w:rFonts w:ascii="Times New Roman" w:hAnsi="Times New Roman"/>
          <w:noProof/>
          <w:color w:val="000000"/>
          <w:lang w:val="ro-RO" w:eastAsia="ro-RO"/>
        </w:rPr>
        <w:drawing>
          <wp:anchor distT="0" distB="0" distL="114300" distR="114300" simplePos="0" relativeHeight="251668480" behindDoc="1" locked="0" layoutInCell="1" allowOverlap="1">
            <wp:simplePos x="0" y="0"/>
            <wp:positionH relativeFrom="column">
              <wp:posOffset>116206</wp:posOffset>
            </wp:positionH>
            <wp:positionV relativeFrom="paragraph">
              <wp:posOffset>69850</wp:posOffset>
            </wp:positionV>
            <wp:extent cx="6038850" cy="280890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_Tendinte calea de transmitere.PNG"/>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041923" cy="2810330"/>
                    </a:xfrm>
                    <a:prstGeom prst="rect">
                      <a:avLst/>
                    </a:prstGeom>
                  </pic:spPr>
                </pic:pic>
              </a:graphicData>
            </a:graphic>
          </wp:anchor>
        </w:drawing>
      </w:r>
    </w:p>
    <w:p w:rsidR="00E27B1B" w:rsidRPr="00E27B1B" w:rsidRDefault="00E27B1B" w:rsidP="00E27B1B">
      <w:pPr>
        <w:rPr>
          <w:rFonts w:ascii="Times New Roman" w:hAnsi="Times New Roman" w:cs="Times New Roman"/>
        </w:rPr>
      </w:pPr>
    </w:p>
    <w:p w:rsidR="00E27B1B" w:rsidRPr="00E27B1B" w:rsidRDefault="00E27B1B" w:rsidP="00E27B1B">
      <w:pPr>
        <w:rPr>
          <w:rFonts w:ascii="Times New Roman" w:hAnsi="Times New Roman" w:cs="Times New Roman"/>
        </w:rPr>
      </w:pPr>
    </w:p>
    <w:p w:rsidR="00E27B1B" w:rsidRPr="00E27B1B" w:rsidRDefault="00E27B1B" w:rsidP="00E27B1B">
      <w:pPr>
        <w:rPr>
          <w:rFonts w:ascii="Times New Roman" w:hAnsi="Times New Roman" w:cs="Times New Roman"/>
        </w:rPr>
      </w:pPr>
    </w:p>
    <w:p w:rsidR="00E27B1B" w:rsidRPr="00E27B1B" w:rsidRDefault="00E27B1B" w:rsidP="00E27B1B">
      <w:pPr>
        <w:rPr>
          <w:rFonts w:ascii="Times New Roman" w:hAnsi="Times New Roman" w:cs="Times New Roman"/>
        </w:rPr>
      </w:pPr>
    </w:p>
    <w:p w:rsidR="00E27B1B" w:rsidRPr="00E27B1B" w:rsidRDefault="00E27B1B" w:rsidP="00E27B1B">
      <w:pPr>
        <w:rPr>
          <w:rFonts w:ascii="Times New Roman" w:hAnsi="Times New Roman" w:cs="Times New Roman"/>
        </w:rPr>
      </w:pPr>
    </w:p>
    <w:p w:rsidR="00E27B1B" w:rsidRPr="00E27B1B" w:rsidRDefault="00E27B1B" w:rsidP="00E27B1B">
      <w:pPr>
        <w:rPr>
          <w:rFonts w:ascii="Times New Roman" w:hAnsi="Times New Roman" w:cs="Times New Roman"/>
        </w:rPr>
      </w:pPr>
    </w:p>
    <w:p w:rsidR="00E27B1B" w:rsidRPr="00E27B1B" w:rsidRDefault="00E27B1B" w:rsidP="00E27B1B">
      <w:pPr>
        <w:rPr>
          <w:rFonts w:ascii="Times New Roman" w:hAnsi="Times New Roman" w:cs="Times New Roman"/>
        </w:rPr>
      </w:pPr>
    </w:p>
    <w:p w:rsidR="00E27B1B" w:rsidRPr="00E27B1B" w:rsidRDefault="00E27B1B" w:rsidP="00E27B1B">
      <w:pPr>
        <w:rPr>
          <w:rFonts w:ascii="Times New Roman" w:hAnsi="Times New Roman" w:cs="Times New Roman"/>
        </w:rPr>
      </w:pPr>
    </w:p>
    <w:p w:rsidR="00E27B1B" w:rsidRPr="00E27B1B" w:rsidRDefault="00E27B1B" w:rsidP="00E27B1B">
      <w:pPr>
        <w:rPr>
          <w:rFonts w:ascii="Times New Roman" w:hAnsi="Times New Roman" w:cs="Times New Roman"/>
        </w:rPr>
      </w:pPr>
    </w:p>
    <w:p w:rsidR="00E27B1B" w:rsidRPr="00E27B1B" w:rsidRDefault="00E27B1B" w:rsidP="00E27B1B">
      <w:pPr>
        <w:rPr>
          <w:rFonts w:ascii="Times New Roman" w:hAnsi="Times New Roman" w:cs="Times New Roman"/>
        </w:rPr>
      </w:pPr>
      <w:r w:rsidRPr="00E27B1B">
        <w:rPr>
          <w:rFonts w:ascii="Times New Roman" w:hAnsi="Times New Roman" w:cs="Times New Roman"/>
        </w:rPr>
        <w:t>Sursa: Comisia Națională de Luptă anti SIDA</w:t>
      </w:r>
    </w:p>
    <w:p w:rsidR="00E27B1B" w:rsidRPr="00E27B1B" w:rsidRDefault="00E27B1B" w:rsidP="00E27B1B">
      <w:pPr>
        <w:rPr>
          <w:rFonts w:ascii="Times New Roman" w:hAnsi="Times New Roman" w:cs="Times New Roman"/>
        </w:rPr>
      </w:pPr>
    </w:p>
    <w:p w:rsidR="00E27B1B" w:rsidRPr="00E27B1B" w:rsidRDefault="00E27B1B" w:rsidP="008B59D2">
      <w:pPr>
        <w:rPr>
          <w:rFonts w:ascii="Times New Roman" w:hAnsi="Times New Roman" w:cs="Times New Roman"/>
        </w:rPr>
      </w:pPr>
      <w:r w:rsidRPr="00E27B1B">
        <w:rPr>
          <w:rFonts w:ascii="Times New Roman" w:hAnsi="Times New Roman" w:cs="Times New Roman"/>
        </w:rPr>
        <w:t>În România, în sistemul de evaluare și monitorizare a infecției HIV/SIDA sunt implicate 9 centre regionale care transmit datele la Compartimentul pentru Monitorizarea şi Evaluarea Infecţiei HIV/SIDA în România din cadrul Institutului Naţional de Boli In</w:t>
      </w:r>
      <w:r w:rsidR="00D130AE">
        <w:rPr>
          <w:rFonts w:ascii="Times New Roman" w:hAnsi="Times New Roman" w:cs="Times New Roman"/>
        </w:rPr>
        <w:t>fecţioase “Prof.Dr. Matei Balş”</w:t>
      </w:r>
      <w:r w:rsidRPr="00E27B1B">
        <w:rPr>
          <w:rFonts w:ascii="Times New Roman" w:hAnsi="Times New Roman" w:cs="Times New Roman"/>
        </w:rPr>
        <w:t>. [14, 15]</w:t>
      </w:r>
    </w:p>
    <w:p w:rsidR="004803F5" w:rsidRDefault="004803F5" w:rsidP="00E27B1B">
      <w:pPr>
        <w:rPr>
          <w:rFonts w:ascii="Times New Roman" w:hAnsi="Times New Roman" w:cs="Times New Roman"/>
        </w:rPr>
      </w:pPr>
    </w:p>
    <w:p w:rsidR="00E27B1B" w:rsidRPr="004803F5" w:rsidRDefault="00E27B1B" w:rsidP="00E27B1B">
      <w:pPr>
        <w:rPr>
          <w:rFonts w:ascii="Times New Roman" w:hAnsi="Times New Roman" w:cs="Times New Roman"/>
          <w:b/>
        </w:rPr>
      </w:pPr>
      <w:r w:rsidRPr="004803F5">
        <w:rPr>
          <w:rFonts w:ascii="Times New Roman" w:hAnsi="Times New Roman" w:cs="Times New Roman"/>
          <w:b/>
        </w:rPr>
        <w:lastRenderedPageBreak/>
        <w:t>HEPATITA VIRALĂ</w:t>
      </w:r>
    </w:p>
    <w:p w:rsidR="00E27B1B" w:rsidRPr="00E27B1B" w:rsidRDefault="00E27B1B" w:rsidP="00E27B1B">
      <w:pPr>
        <w:rPr>
          <w:rFonts w:ascii="Times New Roman" w:hAnsi="Times New Roman" w:cs="Times New Roman"/>
        </w:rPr>
      </w:pPr>
    </w:p>
    <w:p w:rsidR="00E27B1B" w:rsidRPr="00E27B1B" w:rsidRDefault="00E27B1B" w:rsidP="004803F5">
      <w:pPr>
        <w:spacing w:line="360" w:lineRule="auto"/>
        <w:rPr>
          <w:rFonts w:ascii="Times New Roman" w:hAnsi="Times New Roman" w:cs="Times New Roman"/>
        </w:rPr>
      </w:pPr>
      <w:r w:rsidRPr="00E27B1B">
        <w:rPr>
          <w:rFonts w:ascii="Times New Roman" w:hAnsi="Times New Roman" w:cs="Times New Roman"/>
        </w:rPr>
        <w:t>Hepatita virală este o inflamație a ficatului cauzată de unul din cele cinci tipuri principale de virusuri hepatitice: A, B, C, D și E. Acestea au moduri de transmitere diferite, afectează populații diferite și produc o serie de rezultate în starea de sănătate. Oricare din aceste virusuri poate cauza hepatită acută, dar virusurile hepatitice B, C si D pot duce și la infecție cronică care evoluează frecvent spre ciroză și cancer hepatic.</w:t>
      </w:r>
    </w:p>
    <w:p w:rsidR="00E27B1B" w:rsidRPr="00E27B1B" w:rsidRDefault="00E27B1B" w:rsidP="004803F5">
      <w:pPr>
        <w:spacing w:line="360" w:lineRule="auto"/>
        <w:rPr>
          <w:rFonts w:ascii="Times New Roman" w:hAnsi="Times New Roman" w:cs="Times New Roman"/>
        </w:rPr>
      </w:pPr>
      <w:r w:rsidRPr="00E27B1B">
        <w:rPr>
          <w:rFonts w:ascii="Times New Roman" w:hAnsi="Times New Roman" w:cs="Times New Roman"/>
        </w:rPr>
        <w:t xml:space="preserve">Virusurile hepatitice </w:t>
      </w:r>
      <w:proofErr w:type="gramStart"/>
      <w:r w:rsidRPr="00E27B1B">
        <w:rPr>
          <w:rFonts w:ascii="Times New Roman" w:hAnsi="Times New Roman" w:cs="Times New Roman"/>
        </w:rPr>
        <w:t>A</w:t>
      </w:r>
      <w:proofErr w:type="gramEnd"/>
      <w:r w:rsidRPr="00E27B1B">
        <w:rPr>
          <w:rFonts w:ascii="Times New Roman" w:hAnsi="Times New Roman" w:cs="Times New Roman"/>
        </w:rPr>
        <w:t xml:space="preserve"> și E sunt infecții transmise prin alimente și apă care duc la epidemii în comunități cu apă nesigură și sanitație deficitară, dar și la epidemii transmise prin aliment in rândul populațiilor specifice de risc, de exemplu consumatori de droguri injectabile sau homosexuali MSM. Aceste virusuri nu duc la infecțtii cronice sau boli hepatice cronice și nu există </w:t>
      </w:r>
      <w:proofErr w:type="gramStart"/>
      <w:r w:rsidRPr="00E27B1B">
        <w:rPr>
          <w:rFonts w:ascii="Times New Roman" w:hAnsi="Times New Roman" w:cs="Times New Roman"/>
        </w:rPr>
        <w:t>un</w:t>
      </w:r>
      <w:proofErr w:type="gramEnd"/>
      <w:r w:rsidRPr="00E27B1B">
        <w:rPr>
          <w:rFonts w:ascii="Times New Roman" w:hAnsi="Times New Roman" w:cs="Times New Roman"/>
        </w:rPr>
        <w:t xml:space="preserve"> tratament specific. Strategiile de prevenire </w:t>
      </w:r>
      <w:proofErr w:type="gramStart"/>
      <w:r w:rsidRPr="00E27B1B">
        <w:rPr>
          <w:rFonts w:ascii="Times New Roman" w:hAnsi="Times New Roman" w:cs="Times New Roman"/>
        </w:rPr>
        <w:t>pot include</w:t>
      </w:r>
      <w:proofErr w:type="gramEnd"/>
      <w:r w:rsidRPr="00E27B1B">
        <w:rPr>
          <w:rFonts w:ascii="Times New Roman" w:hAnsi="Times New Roman" w:cs="Times New Roman"/>
        </w:rPr>
        <w:t xml:space="preserve"> imbunătățirea sanitației, siguranța alimentară și vaccinarea. </w:t>
      </w:r>
    </w:p>
    <w:p w:rsidR="00E27B1B" w:rsidRPr="00E27B1B" w:rsidRDefault="00E27B1B" w:rsidP="004803F5">
      <w:pPr>
        <w:spacing w:line="360" w:lineRule="auto"/>
        <w:rPr>
          <w:rFonts w:ascii="Times New Roman" w:hAnsi="Times New Roman" w:cs="Times New Roman"/>
        </w:rPr>
      </w:pPr>
      <w:r w:rsidRPr="00E27B1B">
        <w:rPr>
          <w:rFonts w:ascii="Times New Roman" w:hAnsi="Times New Roman" w:cs="Times New Roman"/>
        </w:rPr>
        <w:t xml:space="preserve">Virusurile hepatitice B, C și D se transmit prin contactul cu sângele, prin contact sexual și de la mamă la copil in timpul sarcinii sau la naștere. Hepatita D apare ca o coinfecție cu hepatita B sau la persoane deja infectate cu </w:t>
      </w:r>
      <w:proofErr w:type="gramStart"/>
      <w:r w:rsidRPr="00E27B1B">
        <w:rPr>
          <w:rFonts w:ascii="Times New Roman" w:hAnsi="Times New Roman" w:cs="Times New Roman"/>
        </w:rPr>
        <w:t>virusul  hepatitei</w:t>
      </w:r>
      <w:proofErr w:type="gramEnd"/>
      <w:r w:rsidRPr="00E27B1B">
        <w:rPr>
          <w:rFonts w:ascii="Times New Roman" w:hAnsi="Times New Roman" w:cs="Times New Roman"/>
        </w:rPr>
        <w:t xml:space="preserve"> B și astfel pot fi prevenite prin vaccinarea impotriva virusului B și prin alte eforturi preventive. </w:t>
      </w:r>
    </w:p>
    <w:p w:rsidR="00E27B1B" w:rsidRPr="00E27B1B" w:rsidRDefault="00E27B1B" w:rsidP="004803F5">
      <w:pPr>
        <w:spacing w:line="360" w:lineRule="auto"/>
        <w:rPr>
          <w:rFonts w:ascii="Times New Roman" w:hAnsi="Times New Roman" w:cs="Times New Roman"/>
        </w:rPr>
      </w:pPr>
      <w:r w:rsidRPr="00E27B1B">
        <w:rPr>
          <w:rFonts w:ascii="Times New Roman" w:hAnsi="Times New Roman" w:cs="Times New Roman"/>
        </w:rPr>
        <w:t>In Regiunea OMS Europa, se estimează că 15 milioane de persoane trăiesc cu hepatita B cronică și că 14 milioane de oameni sunt infectați cu virusul hepatitic C. Pe plan global, pandemia de hepatită virală este responsabilă pentru 1,34 milioane decese pe an (mai ales prin cancer hepatic si ciroză hepatică, ca rezultate ale infecțiilor cr</w:t>
      </w:r>
      <w:r w:rsidR="008B59D2">
        <w:rPr>
          <w:rFonts w:ascii="Times New Roman" w:hAnsi="Times New Roman" w:cs="Times New Roman"/>
        </w:rPr>
        <w:t>onice).</w:t>
      </w:r>
      <w:r w:rsidRPr="00E27B1B">
        <w:rPr>
          <w:rFonts w:ascii="Times New Roman" w:hAnsi="Times New Roman" w:cs="Times New Roman"/>
        </w:rPr>
        <w:t>Dintre aceste decese, aproximativ 47% sunt atribuibile infecției cu virusul hepatitic B, 48% infecției cu virusul hepatitic C, iar restul infecției cu virusurile hepatitice A și E.</w:t>
      </w:r>
    </w:p>
    <w:p w:rsidR="00E27B1B" w:rsidRPr="00E27B1B" w:rsidRDefault="008B59D2" w:rsidP="004803F5">
      <w:pPr>
        <w:spacing w:line="360" w:lineRule="auto"/>
        <w:rPr>
          <w:rFonts w:ascii="Times New Roman" w:hAnsi="Times New Roman" w:cs="Times New Roman"/>
        </w:rPr>
      </w:pPr>
      <w:r>
        <w:rPr>
          <w:rFonts w:ascii="Times New Roman" w:hAnsi="Times New Roman" w:cs="Times New Roman"/>
        </w:rPr>
        <w:t>Populațiile la</w:t>
      </w:r>
      <w:r w:rsidR="00E27B1B" w:rsidRPr="00E27B1B">
        <w:rPr>
          <w:rFonts w:ascii="Times New Roman" w:hAnsi="Times New Roman" w:cs="Times New Roman"/>
        </w:rPr>
        <w:t xml:space="preserve"> risc mai mare pri</w:t>
      </w:r>
      <w:r>
        <w:rPr>
          <w:rFonts w:ascii="Times New Roman" w:hAnsi="Times New Roman" w:cs="Times New Roman"/>
        </w:rPr>
        <w:t>n transmitere sexuală pot fi:</w:t>
      </w:r>
      <w:r w:rsidR="00E27B1B" w:rsidRPr="00E27B1B">
        <w:rPr>
          <w:rFonts w:ascii="Times New Roman" w:hAnsi="Times New Roman" w:cs="Times New Roman"/>
        </w:rPr>
        <w:t xml:space="preserve"> persoane tinere și adolescenți, homosexuali BSB, lucrători sexuali și persoane transsexuale</w:t>
      </w:r>
      <w:r>
        <w:rPr>
          <w:rFonts w:ascii="Times New Roman" w:hAnsi="Times New Roman" w:cs="Times New Roman"/>
        </w:rPr>
        <w:t>/transgen</w:t>
      </w:r>
      <w:r w:rsidR="00E27B1B" w:rsidRPr="00E27B1B">
        <w:rPr>
          <w:rFonts w:ascii="Times New Roman" w:hAnsi="Times New Roman" w:cs="Times New Roman"/>
        </w:rPr>
        <w:t xml:space="preserve">. Persoanele care își injectează droguri sunt la un risc mai mare de infecție cu virusul hepatitic C și cu virusul hepatitic B și de coinfecție cu HIV din cauza consumului în comun a echipamentului de injectare. </w:t>
      </w:r>
    </w:p>
    <w:p w:rsidR="00E27B1B" w:rsidRPr="00E27B1B" w:rsidRDefault="00E27B1B" w:rsidP="004803F5">
      <w:pPr>
        <w:spacing w:line="360" w:lineRule="auto"/>
        <w:rPr>
          <w:rFonts w:ascii="Times New Roman" w:hAnsi="Times New Roman" w:cs="Times New Roman"/>
        </w:rPr>
      </w:pPr>
      <w:r w:rsidRPr="00E27B1B">
        <w:rPr>
          <w:rFonts w:ascii="Times New Roman" w:hAnsi="Times New Roman" w:cs="Times New Roman"/>
        </w:rPr>
        <w:t xml:space="preserve">In multe țări, persoanele din unități inchise (ex. prizonieri) sunt la risc de hepatită virală. </w:t>
      </w:r>
    </w:p>
    <w:p w:rsidR="00E27B1B" w:rsidRPr="00E27B1B" w:rsidRDefault="00E27B1B" w:rsidP="004803F5">
      <w:pPr>
        <w:spacing w:line="360" w:lineRule="auto"/>
        <w:rPr>
          <w:rFonts w:ascii="Times New Roman" w:hAnsi="Times New Roman" w:cs="Times New Roman"/>
        </w:rPr>
      </w:pPr>
      <w:r w:rsidRPr="00E27B1B">
        <w:rPr>
          <w:rFonts w:ascii="Times New Roman" w:hAnsi="Times New Roman" w:cs="Times New Roman"/>
        </w:rPr>
        <w:t xml:space="preserve">Istoric și în unele țări, transmiterea virusurilor hepatitice B și C apare în unități de asistență medicală; astfel, populațiile specifice  de monitorizat includ persoane care au fost expuse la hepatita virală prin produse nesigure de sânge, prin injecții și proceduri medicale. </w:t>
      </w:r>
    </w:p>
    <w:p w:rsidR="00E27B1B" w:rsidRPr="00E27B1B" w:rsidRDefault="00E27B1B" w:rsidP="004803F5">
      <w:pPr>
        <w:spacing w:line="360" w:lineRule="auto"/>
        <w:rPr>
          <w:rFonts w:ascii="Times New Roman" w:hAnsi="Times New Roman" w:cs="Times New Roman"/>
        </w:rPr>
      </w:pPr>
      <w:r w:rsidRPr="00E27B1B">
        <w:rPr>
          <w:rFonts w:ascii="Times New Roman" w:hAnsi="Times New Roman" w:cs="Times New Roman"/>
        </w:rPr>
        <w:t xml:space="preserve">In locurile cu o prevalență crescută a hepatitei B, transmiterea de la mamă la copil și infecția copiilor mici nevaccinați, reprezintă calea de transmitere principală a hepatitei </w:t>
      </w:r>
      <w:proofErr w:type="gramStart"/>
      <w:r w:rsidRPr="00E27B1B">
        <w:rPr>
          <w:rFonts w:ascii="Times New Roman" w:hAnsi="Times New Roman" w:cs="Times New Roman"/>
        </w:rPr>
        <w:t>B .</w:t>
      </w:r>
      <w:proofErr w:type="gramEnd"/>
      <w:r w:rsidRPr="00E27B1B">
        <w:rPr>
          <w:rFonts w:ascii="Times New Roman" w:hAnsi="Times New Roman" w:cs="Times New Roman"/>
        </w:rPr>
        <w:t xml:space="preserve"> [12]</w:t>
      </w:r>
    </w:p>
    <w:p w:rsidR="004803F5" w:rsidRDefault="004803F5" w:rsidP="00E27B1B">
      <w:pPr>
        <w:rPr>
          <w:rFonts w:ascii="Times New Roman" w:hAnsi="Times New Roman" w:cs="Times New Roman"/>
        </w:rPr>
      </w:pPr>
    </w:p>
    <w:p w:rsidR="004803F5" w:rsidRDefault="00E27B1B" w:rsidP="00E27B1B">
      <w:pPr>
        <w:rPr>
          <w:rFonts w:ascii="Times New Roman" w:hAnsi="Times New Roman" w:cs="Times New Roman"/>
        </w:rPr>
      </w:pPr>
      <w:r w:rsidRPr="00E27B1B">
        <w:rPr>
          <w:rFonts w:ascii="Times New Roman" w:hAnsi="Times New Roman" w:cs="Times New Roman"/>
        </w:rPr>
        <w:t>Conform INSP-CNSCBT, în România continuă trendul descendent pentru incidența raportată a hepatitei virale B, în paral</w:t>
      </w:r>
      <w:r w:rsidR="008B59D2">
        <w:rPr>
          <w:rFonts w:ascii="Times New Roman" w:hAnsi="Times New Roman" w:cs="Times New Roman"/>
        </w:rPr>
        <w:t xml:space="preserve">el cu variații minore, de la </w:t>
      </w:r>
      <w:proofErr w:type="gramStart"/>
      <w:r w:rsidRPr="00E27B1B">
        <w:rPr>
          <w:rFonts w:ascii="Times New Roman" w:hAnsi="Times New Roman" w:cs="Times New Roman"/>
        </w:rPr>
        <w:t>an</w:t>
      </w:r>
      <w:proofErr w:type="gramEnd"/>
      <w:r w:rsidRPr="00E27B1B">
        <w:rPr>
          <w:rFonts w:ascii="Times New Roman" w:hAnsi="Times New Roman" w:cs="Times New Roman"/>
        </w:rPr>
        <w:t xml:space="preserve"> </w:t>
      </w:r>
      <w:r w:rsidR="008B59D2">
        <w:rPr>
          <w:rFonts w:ascii="Times New Roman" w:hAnsi="Times New Roman" w:cs="Times New Roman"/>
        </w:rPr>
        <w:t>la an</w:t>
      </w:r>
      <w:r w:rsidRPr="00E27B1B">
        <w:rPr>
          <w:rFonts w:ascii="Times New Roman" w:hAnsi="Times New Roman" w:cs="Times New Roman"/>
        </w:rPr>
        <w:t xml:space="preserve">, pentru hepatita virală C. </w:t>
      </w:r>
    </w:p>
    <w:p w:rsidR="00E27B1B" w:rsidRPr="00E27B1B" w:rsidRDefault="00E27B1B" w:rsidP="00E27B1B">
      <w:pPr>
        <w:rPr>
          <w:rFonts w:ascii="Times New Roman" w:hAnsi="Times New Roman" w:cs="Times New Roman"/>
        </w:rPr>
      </w:pPr>
      <w:r w:rsidRPr="00E27B1B">
        <w:rPr>
          <w:rFonts w:ascii="Times New Roman" w:hAnsi="Times New Roman" w:cs="Times New Roman"/>
        </w:rPr>
        <w:lastRenderedPageBreak/>
        <w:t xml:space="preserve">În anul 2019 au intrat în sistemul național de supraveghere pentru hepatitele virale B și C un număr de 234 cazuri, cu 7 mai puține față de anul precedent (241). </w:t>
      </w:r>
    </w:p>
    <w:p w:rsidR="00E27B1B" w:rsidRPr="004803F5" w:rsidRDefault="00E27B1B" w:rsidP="00E27B1B">
      <w:pPr>
        <w:rPr>
          <w:rFonts w:ascii="Times New Roman" w:hAnsi="Times New Roman" w:cs="Times New Roman"/>
          <w:b/>
        </w:rPr>
      </w:pPr>
      <w:r w:rsidRPr="004803F5">
        <w:rPr>
          <w:rFonts w:ascii="Times New Roman" w:hAnsi="Times New Roman" w:cs="Times New Roman"/>
          <w:b/>
        </w:rPr>
        <w:t xml:space="preserve">Evoluția incidenței hepatitei virale B și C, România, anii 2006-2019 </w:t>
      </w:r>
    </w:p>
    <w:p w:rsidR="004803F5" w:rsidRDefault="00E27B1B" w:rsidP="00E27B1B">
      <w:pPr>
        <w:rPr>
          <w:rFonts w:ascii="Times New Roman" w:hAnsi="Times New Roman" w:cs="Times New Roman"/>
        </w:rPr>
      </w:pPr>
      <w:r w:rsidRPr="00E27B1B">
        <w:rPr>
          <w:rFonts w:ascii="Times New Roman" w:hAnsi="Times New Roman" w:cs="Times New Roman"/>
        </w:rPr>
        <w:t xml:space="preserve"> </w:t>
      </w:r>
      <w:r w:rsidR="004803F5">
        <w:rPr>
          <w:rFonts w:ascii="Times New Roman" w:hAnsi="Times New Roman"/>
          <w:noProof/>
          <w:sz w:val="24"/>
          <w:szCs w:val="24"/>
          <w:lang w:val="ro-RO" w:eastAsia="ro-RO"/>
        </w:rPr>
        <w:drawing>
          <wp:inline distT="0" distB="0" distL="0" distR="0">
            <wp:extent cx="6076950" cy="3111036"/>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6080101" cy="3112649"/>
                    </a:xfrm>
                    <a:prstGeom prst="rect">
                      <a:avLst/>
                    </a:prstGeom>
                    <a:noFill/>
                    <a:ln w="9525">
                      <a:noFill/>
                      <a:miter lim="800000"/>
                      <a:headEnd/>
                      <a:tailEnd/>
                    </a:ln>
                  </pic:spPr>
                </pic:pic>
              </a:graphicData>
            </a:graphic>
          </wp:inline>
        </w:drawing>
      </w:r>
    </w:p>
    <w:p w:rsidR="00E27B1B" w:rsidRPr="00E27B1B" w:rsidRDefault="00E27B1B" w:rsidP="00E27B1B">
      <w:pPr>
        <w:rPr>
          <w:rFonts w:ascii="Times New Roman" w:hAnsi="Times New Roman" w:cs="Times New Roman"/>
        </w:rPr>
      </w:pPr>
      <w:r w:rsidRPr="00E27B1B">
        <w:rPr>
          <w:rFonts w:ascii="Times New Roman" w:hAnsi="Times New Roman" w:cs="Times New Roman"/>
        </w:rPr>
        <w:t xml:space="preserve">Sursa: </w:t>
      </w:r>
      <w:r w:rsidR="004803F5">
        <w:rPr>
          <w:rFonts w:ascii="Times New Roman" w:hAnsi="Times New Roman" w:cs="Times New Roman"/>
        </w:rPr>
        <w:t>INSP-</w:t>
      </w:r>
      <w:r w:rsidRPr="00E27B1B">
        <w:rPr>
          <w:rFonts w:ascii="Times New Roman" w:hAnsi="Times New Roman" w:cs="Times New Roman"/>
        </w:rPr>
        <w:t xml:space="preserve">CNSCBT Supravegherea Hepatitei </w:t>
      </w:r>
    </w:p>
    <w:p w:rsidR="00E27B1B" w:rsidRPr="00E27B1B" w:rsidRDefault="00E27B1B" w:rsidP="004803F5">
      <w:pPr>
        <w:spacing w:after="0" w:line="240" w:lineRule="auto"/>
        <w:rPr>
          <w:rFonts w:ascii="Times New Roman" w:hAnsi="Times New Roman" w:cs="Times New Roman"/>
        </w:rPr>
      </w:pPr>
      <w:proofErr w:type="gramStart"/>
      <w:r w:rsidRPr="00E27B1B">
        <w:rPr>
          <w:rFonts w:ascii="Times New Roman" w:hAnsi="Times New Roman" w:cs="Times New Roman"/>
        </w:rPr>
        <w:t>În anul 2019</w:t>
      </w:r>
      <w:r w:rsidR="008B59D2">
        <w:rPr>
          <w:rFonts w:ascii="Times New Roman" w:hAnsi="Times New Roman" w:cs="Times New Roman"/>
        </w:rPr>
        <w:t>,</w:t>
      </w:r>
      <w:r w:rsidR="00B372A7">
        <w:rPr>
          <w:rFonts w:ascii="Times New Roman" w:hAnsi="Times New Roman" w:cs="Times New Roman"/>
        </w:rPr>
        <w:t xml:space="preserve"> </w:t>
      </w:r>
      <w:r w:rsidRPr="00E27B1B">
        <w:rPr>
          <w:rFonts w:ascii="Times New Roman" w:hAnsi="Times New Roman" w:cs="Times New Roman"/>
        </w:rPr>
        <w:t>media ratei incidenței HVB a fost depășită cu peste 2 STDEV în județele Vrancea și Hunedoara.</w:t>
      </w:r>
      <w:proofErr w:type="gramEnd"/>
      <w:r w:rsidRPr="00E27B1B">
        <w:rPr>
          <w:rFonts w:ascii="Times New Roman" w:hAnsi="Times New Roman" w:cs="Times New Roman"/>
        </w:rPr>
        <w:t xml:space="preserve"> </w:t>
      </w:r>
      <w:proofErr w:type="gramStart"/>
      <w:r w:rsidRPr="00E27B1B">
        <w:rPr>
          <w:rFonts w:ascii="Times New Roman" w:hAnsi="Times New Roman" w:cs="Times New Roman"/>
        </w:rPr>
        <w:t>Depășiri cu 1 STDEV ale mediei au fost înregistrate în judetele Sălaj, Constanța, Mehedinți, Bistrița-Năsăud, Botoșani, Bacău și Iași.</w:t>
      </w:r>
      <w:proofErr w:type="gramEnd"/>
      <w:r w:rsidRPr="00E27B1B">
        <w:rPr>
          <w:rFonts w:ascii="Times New Roman" w:hAnsi="Times New Roman" w:cs="Times New Roman"/>
        </w:rPr>
        <w:t xml:space="preserve"> </w:t>
      </w:r>
    </w:p>
    <w:p w:rsidR="00E27B1B" w:rsidRPr="00E27B1B" w:rsidRDefault="00E27B1B" w:rsidP="004803F5">
      <w:pPr>
        <w:spacing w:after="0" w:line="240" w:lineRule="auto"/>
        <w:rPr>
          <w:rFonts w:ascii="Times New Roman" w:hAnsi="Times New Roman" w:cs="Times New Roman"/>
        </w:rPr>
      </w:pPr>
      <w:proofErr w:type="gramStart"/>
      <w:r w:rsidRPr="00E27B1B">
        <w:rPr>
          <w:rFonts w:ascii="Times New Roman" w:hAnsi="Times New Roman" w:cs="Times New Roman"/>
        </w:rPr>
        <w:t>Paisprezece județe (Arad, Brașov, Brăila, Călărași, Covasna, Dâmbovița, Giurgiu, Gorj, Harghita, Ialomita, Satu Mare, Suceava, Tulcea, Vaslui), număr dublu față de anul precedent, nu au introdus niciun caz în sistemul național de supraveghere.</w:t>
      </w:r>
      <w:proofErr w:type="gramEnd"/>
      <w:r w:rsidRPr="00E27B1B">
        <w:rPr>
          <w:rFonts w:ascii="Times New Roman" w:hAnsi="Times New Roman" w:cs="Times New Roman"/>
        </w:rPr>
        <w:t xml:space="preserve"> </w:t>
      </w:r>
    </w:p>
    <w:p w:rsidR="00E27B1B" w:rsidRPr="00E27B1B" w:rsidRDefault="00E27B1B" w:rsidP="004803F5">
      <w:pPr>
        <w:spacing w:after="0" w:line="240" w:lineRule="auto"/>
        <w:rPr>
          <w:rFonts w:ascii="Times New Roman" w:hAnsi="Times New Roman" w:cs="Times New Roman"/>
        </w:rPr>
      </w:pPr>
      <w:proofErr w:type="gramStart"/>
      <w:r w:rsidRPr="00E27B1B">
        <w:rPr>
          <w:rFonts w:ascii="Times New Roman" w:hAnsi="Times New Roman" w:cs="Times New Roman"/>
        </w:rPr>
        <w:t>Media ratei incidenței HVC a fost depășită cu 2 STDEV în județele Constanța și Mehedinți.</w:t>
      </w:r>
      <w:proofErr w:type="gramEnd"/>
      <w:r w:rsidRPr="00E27B1B">
        <w:rPr>
          <w:rFonts w:ascii="Times New Roman" w:hAnsi="Times New Roman" w:cs="Times New Roman"/>
        </w:rPr>
        <w:t xml:space="preserve"> </w:t>
      </w:r>
    </w:p>
    <w:p w:rsidR="00E27B1B" w:rsidRPr="00E27B1B" w:rsidRDefault="00E27B1B" w:rsidP="004803F5">
      <w:pPr>
        <w:spacing w:after="0" w:line="240" w:lineRule="auto"/>
        <w:rPr>
          <w:rFonts w:ascii="Times New Roman" w:hAnsi="Times New Roman" w:cs="Times New Roman"/>
        </w:rPr>
      </w:pPr>
      <w:proofErr w:type="gramStart"/>
      <w:r w:rsidRPr="00E27B1B">
        <w:rPr>
          <w:rFonts w:ascii="Times New Roman" w:hAnsi="Times New Roman" w:cs="Times New Roman"/>
        </w:rPr>
        <w:t>Depășirea cu 1 STDEV a mediei a fost înregistrată în județele Caraș, Bihor, Gorj, Iași, Dâmbovița.</w:t>
      </w:r>
      <w:proofErr w:type="gramEnd"/>
    </w:p>
    <w:p w:rsidR="004803F5" w:rsidRDefault="004803F5" w:rsidP="004803F5">
      <w:pPr>
        <w:spacing w:after="0" w:line="240" w:lineRule="auto"/>
        <w:rPr>
          <w:rFonts w:ascii="Times New Roman" w:hAnsi="Times New Roman" w:cs="Times New Roman"/>
        </w:rPr>
      </w:pPr>
    </w:p>
    <w:p w:rsidR="00E27B1B" w:rsidRPr="00E27B1B" w:rsidRDefault="00E27B1B" w:rsidP="004803F5">
      <w:pPr>
        <w:spacing w:after="0" w:line="240" w:lineRule="auto"/>
        <w:rPr>
          <w:rFonts w:ascii="Times New Roman" w:hAnsi="Times New Roman" w:cs="Times New Roman"/>
        </w:rPr>
      </w:pPr>
      <w:r w:rsidRPr="00E27B1B">
        <w:rPr>
          <w:rFonts w:ascii="Times New Roman" w:hAnsi="Times New Roman" w:cs="Times New Roman"/>
        </w:rPr>
        <w:t xml:space="preserve">În anul 2019 au intrat în sistemul național de supraveghere 103 cazuri nou depistate de hepatită virală B, din care 91% în stadiu acut și doar 9% în stadiu cronic. </w:t>
      </w:r>
    </w:p>
    <w:p w:rsidR="00E27B1B" w:rsidRPr="00E27B1B" w:rsidRDefault="00E27B1B" w:rsidP="004803F5">
      <w:pPr>
        <w:spacing w:after="0" w:line="240" w:lineRule="auto"/>
        <w:rPr>
          <w:rFonts w:ascii="Times New Roman" w:hAnsi="Times New Roman" w:cs="Times New Roman"/>
        </w:rPr>
      </w:pPr>
      <w:proofErr w:type="gramStart"/>
      <w:r w:rsidRPr="00E27B1B">
        <w:rPr>
          <w:rFonts w:ascii="Times New Roman" w:hAnsi="Times New Roman" w:cs="Times New Roman"/>
        </w:rPr>
        <w:t>Hepatita virală B acută a fost mai frecvent raportată pentru grupa de vârstă 35-44 ani la sexul feminin, respectiv 54-64 ani la cel masculin.</w:t>
      </w:r>
      <w:proofErr w:type="gramEnd"/>
      <w:r w:rsidRPr="00E27B1B">
        <w:rPr>
          <w:rFonts w:ascii="Times New Roman" w:hAnsi="Times New Roman" w:cs="Times New Roman"/>
        </w:rPr>
        <w:t xml:space="preserve"> </w:t>
      </w:r>
    </w:p>
    <w:p w:rsidR="00E27B1B" w:rsidRPr="00E27B1B" w:rsidRDefault="00E27B1B" w:rsidP="004803F5">
      <w:pPr>
        <w:spacing w:after="0" w:line="240" w:lineRule="auto"/>
        <w:rPr>
          <w:rFonts w:ascii="Times New Roman" w:hAnsi="Times New Roman" w:cs="Times New Roman"/>
        </w:rPr>
      </w:pPr>
      <w:r w:rsidRPr="00E27B1B">
        <w:rPr>
          <w:rFonts w:ascii="Times New Roman" w:hAnsi="Times New Roman" w:cs="Times New Roman"/>
        </w:rPr>
        <w:t xml:space="preserve">Au făcut obiectul supravegherii epidemiologice un număr de 22 cazuri de hepatită virală C nou depistate, din care 82% în stadiu acut și doar 18% în stadiu cronic. </w:t>
      </w:r>
    </w:p>
    <w:p w:rsidR="00E27B1B" w:rsidRPr="00E27B1B" w:rsidRDefault="00E27B1B" w:rsidP="004803F5">
      <w:pPr>
        <w:spacing w:after="0" w:line="240" w:lineRule="auto"/>
        <w:rPr>
          <w:rFonts w:ascii="Times New Roman" w:hAnsi="Times New Roman" w:cs="Times New Roman"/>
        </w:rPr>
      </w:pPr>
      <w:r w:rsidRPr="00E27B1B">
        <w:rPr>
          <w:rFonts w:ascii="Times New Roman" w:hAnsi="Times New Roman" w:cs="Times New Roman"/>
        </w:rPr>
        <w:t xml:space="preserve">Hepatita virală C acută a înregistrat cele mai </w:t>
      </w:r>
      <w:proofErr w:type="gramStart"/>
      <w:r w:rsidRPr="00E27B1B">
        <w:rPr>
          <w:rFonts w:ascii="Times New Roman" w:hAnsi="Times New Roman" w:cs="Times New Roman"/>
        </w:rPr>
        <w:t>mari</w:t>
      </w:r>
      <w:proofErr w:type="gramEnd"/>
      <w:r w:rsidRPr="00E27B1B">
        <w:rPr>
          <w:rFonts w:ascii="Times New Roman" w:hAnsi="Times New Roman" w:cs="Times New Roman"/>
        </w:rPr>
        <w:t xml:space="preserve"> rate de incidență raportată la grupa de vârstă ≥65 ani pentru sexul feminin, respectiv la 45-54 ani pentru cel masculin. </w:t>
      </w:r>
    </w:p>
    <w:p w:rsidR="00E27B1B" w:rsidRPr="00E27B1B" w:rsidRDefault="00E27B1B" w:rsidP="00E27B1B">
      <w:pPr>
        <w:rPr>
          <w:rFonts w:ascii="Times New Roman" w:hAnsi="Times New Roman" w:cs="Times New Roman"/>
        </w:rPr>
      </w:pPr>
    </w:p>
    <w:p w:rsidR="004803F5" w:rsidRDefault="00E27B1B" w:rsidP="00E27B1B">
      <w:pPr>
        <w:rPr>
          <w:rFonts w:ascii="Times New Roman" w:hAnsi="Times New Roman" w:cs="Times New Roman"/>
        </w:rPr>
      </w:pPr>
      <w:r w:rsidRPr="00E27B1B">
        <w:rPr>
          <w:rFonts w:ascii="Times New Roman" w:hAnsi="Times New Roman" w:cs="Times New Roman"/>
        </w:rPr>
        <w:t>În mod discordant față de profilul european, cazurile de hepatită virală B cronică, respectiv C cronică au fost raportate într-un număr foarte mic și în anul 2019, motiv pentru care informațiile rezultate din analiza epidemiologică a</w:t>
      </w:r>
      <w:r w:rsidR="004803F5">
        <w:rPr>
          <w:rFonts w:ascii="Times New Roman" w:hAnsi="Times New Roman" w:cs="Times New Roman"/>
        </w:rPr>
        <w:t xml:space="preserve"> acestora nu sunt concludente. </w:t>
      </w:r>
    </w:p>
    <w:p w:rsidR="00E27B1B" w:rsidRPr="00E27B1B" w:rsidRDefault="00E27B1B" w:rsidP="00E27B1B">
      <w:pPr>
        <w:rPr>
          <w:rFonts w:ascii="Times New Roman" w:hAnsi="Times New Roman" w:cs="Times New Roman"/>
        </w:rPr>
      </w:pPr>
      <w:r w:rsidRPr="00E27B1B">
        <w:rPr>
          <w:rFonts w:ascii="Times New Roman" w:hAnsi="Times New Roman" w:cs="Times New Roman"/>
        </w:rPr>
        <w:t>Dintre căile de transmitere posibile, frecvența cea mai ridicată a înregistrat-o, atât pentru hepatita virală B acută, cât și C acută, cea nosocomială, cu o mențiune aparte pentru tratamentele stomatologice în cazul hepatitei virale B acute.[13]</w:t>
      </w:r>
    </w:p>
    <w:p w:rsidR="00E27B1B" w:rsidRPr="00E27B1B" w:rsidRDefault="00E27B1B" w:rsidP="00E27B1B">
      <w:pPr>
        <w:rPr>
          <w:rFonts w:ascii="Times New Roman" w:hAnsi="Times New Roman" w:cs="Times New Roman"/>
        </w:rPr>
      </w:pPr>
    </w:p>
    <w:p w:rsidR="00E27B1B" w:rsidRPr="00D130AE" w:rsidRDefault="00E27B1B" w:rsidP="00E27B1B">
      <w:pPr>
        <w:rPr>
          <w:rFonts w:ascii="Times New Roman" w:hAnsi="Times New Roman" w:cs="Times New Roman"/>
          <w:b/>
        </w:rPr>
      </w:pPr>
      <w:r w:rsidRPr="00D130AE">
        <w:rPr>
          <w:rFonts w:ascii="Times New Roman" w:hAnsi="Times New Roman" w:cs="Times New Roman"/>
          <w:b/>
        </w:rPr>
        <w:lastRenderedPageBreak/>
        <w:t>III. Rezultate relevante din studiile naționale, europene și internaționale</w:t>
      </w:r>
    </w:p>
    <w:p w:rsidR="00E27B1B" w:rsidRPr="004803F5" w:rsidRDefault="00E27B1B" w:rsidP="00E27B1B">
      <w:pPr>
        <w:rPr>
          <w:rFonts w:ascii="Times New Roman" w:hAnsi="Times New Roman" w:cs="Times New Roman"/>
          <w:b/>
        </w:rPr>
      </w:pPr>
      <w:r w:rsidRPr="004803F5">
        <w:rPr>
          <w:rFonts w:ascii="Times New Roman" w:hAnsi="Times New Roman" w:cs="Times New Roman"/>
          <w:b/>
        </w:rPr>
        <w:t>TUBERCULOZA</w:t>
      </w:r>
    </w:p>
    <w:p w:rsidR="00E27B1B" w:rsidRPr="00E27B1B" w:rsidRDefault="00E27B1B" w:rsidP="004803F5">
      <w:pPr>
        <w:spacing w:after="0" w:line="240" w:lineRule="auto"/>
        <w:rPr>
          <w:rFonts w:ascii="Times New Roman" w:hAnsi="Times New Roman" w:cs="Times New Roman"/>
        </w:rPr>
      </w:pPr>
      <w:r w:rsidRPr="00E27B1B">
        <w:rPr>
          <w:rFonts w:ascii="Times New Roman" w:hAnsi="Times New Roman" w:cs="Times New Roman"/>
        </w:rPr>
        <w:t>Ministerul Sănătăț</w:t>
      </w:r>
      <w:proofErr w:type="gramStart"/>
      <w:r w:rsidRPr="00E27B1B">
        <w:rPr>
          <w:rFonts w:ascii="Times New Roman" w:hAnsi="Times New Roman" w:cs="Times New Roman"/>
        </w:rPr>
        <w:t>ii(</w:t>
      </w:r>
      <w:proofErr w:type="gramEnd"/>
      <w:r w:rsidRPr="00E27B1B">
        <w:rPr>
          <w:rFonts w:ascii="Times New Roman" w:hAnsi="Times New Roman" w:cs="Times New Roman"/>
        </w:rPr>
        <w:t xml:space="preserve">MS) din România a lansat un proiect pilot pentru administrarea tratamentului pacienților cu tuberculoză (TB) în ambulatorii, pentru a evita astfel spitalizările inutile. Lansat în 9 ianuarie 2020, proiectul reprezintă </w:t>
      </w:r>
      <w:proofErr w:type="gramStart"/>
      <w:r w:rsidRPr="00E27B1B">
        <w:rPr>
          <w:rFonts w:ascii="Times New Roman" w:hAnsi="Times New Roman" w:cs="Times New Roman"/>
        </w:rPr>
        <w:t>un</w:t>
      </w:r>
      <w:proofErr w:type="gramEnd"/>
      <w:r w:rsidRPr="00E27B1B">
        <w:rPr>
          <w:rFonts w:ascii="Times New Roman" w:hAnsi="Times New Roman" w:cs="Times New Roman"/>
        </w:rPr>
        <w:t xml:space="preserve"> pas important în stabilirea îngrijirii centrate pe oameni.Inițiativa are bazele în București și se concentrează pe 200 pacienți care vor fi tratați în dispensare TB, ocolind izolarea și spitalizarea, dacă nu apar complicații clinice.</w:t>
      </w:r>
    </w:p>
    <w:p w:rsidR="00E27B1B" w:rsidRPr="00E27B1B" w:rsidRDefault="00E27B1B" w:rsidP="004803F5">
      <w:pPr>
        <w:spacing w:after="0" w:line="240" w:lineRule="auto"/>
        <w:rPr>
          <w:rFonts w:ascii="Times New Roman" w:hAnsi="Times New Roman" w:cs="Times New Roman"/>
        </w:rPr>
      </w:pPr>
      <w:r w:rsidRPr="00E27B1B">
        <w:rPr>
          <w:rFonts w:ascii="Times New Roman" w:hAnsi="Times New Roman" w:cs="Times New Roman"/>
        </w:rPr>
        <w:t>Spre îngrijiri centrate pe pacienți</w:t>
      </w:r>
    </w:p>
    <w:p w:rsidR="00E27B1B" w:rsidRPr="00E27B1B" w:rsidRDefault="00E27B1B" w:rsidP="004803F5">
      <w:pPr>
        <w:spacing w:after="0" w:line="240" w:lineRule="auto"/>
        <w:rPr>
          <w:rFonts w:ascii="Times New Roman" w:hAnsi="Times New Roman" w:cs="Times New Roman"/>
        </w:rPr>
      </w:pPr>
      <w:r w:rsidRPr="00E27B1B">
        <w:rPr>
          <w:rFonts w:ascii="Times New Roman" w:hAnsi="Times New Roman" w:cs="Times New Roman"/>
        </w:rPr>
        <w:t xml:space="preserve">Tratamentul în ambulatoriu nu </w:t>
      </w:r>
      <w:proofErr w:type="gramStart"/>
      <w:r w:rsidRPr="00E27B1B">
        <w:rPr>
          <w:rFonts w:ascii="Times New Roman" w:hAnsi="Times New Roman" w:cs="Times New Roman"/>
        </w:rPr>
        <w:t>este</w:t>
      </w:r>
      <w:proofErr w:type="gramEnd"/>
      <w:r w:rsidRPr="00E27B1B">
        <w:rPr>
          <w:rFonts w:ascii="Times New Roman" w:hAnsi="Times New Roman" w:cs="Times New Roman"/>
        </w:rPr>
        <w:t xml:space="preserve"> doar mai prietenos, deoarece le permite pacienților să stea acasă cu familiile, dar este în cele din urmă mai eficient pentru sistemul de asistență medical: nu reprezintă o povară suplimentară pentru structurile spitalicești. Scopul </w:t>
      </w:r>
      <w:proofErr w:type="gramStart"/>
      <w:r w:rsidRPr="00E27B1B">
        <w:rPr>
          <w:rFonts w:ascii="Times New Roman" w:hAnsi="Times New Roman" w:cs="Times New Roman"/>
        </w:rPr>
        <w:t>este</w:t>
      </w:r>
      <w:proofErr w:type="gramEnd"/>
      <w:r w:rsidRPr="00E27B1B">
        <w:rPr>
          <w:rFonts w:ascii="Times New Roman" w:hAnsi="Times New Roman" w:cs="Times New Roman"/>
        </w:rPr>
        <w:t xml:space="preserve"> de mutare eventuală către asistența medicală primară și resursele din comunitățile locale.Mai mult, proiectul permite diagnostic rapid pentru cei cu TB, reducând astfel riscul de transmitere a bolii. În funcție de rezultate, pilotul s-ar p</w:t>
      </w:r>
      <w:r w:rsidR="004803F5">
        <w:rPr>
          <w:rFonts w:ascii="Times New Roman" w:hAnsi="Times New Roman" w:cs="Times New Roman"/>
        </w:rPr>
        <w:t>utea extinde la nivel național.</w:t>
      </w:r>
      <w:r w:rsidRPr="00E27B1B">
        <w:rPr>
          <w:rFonts w:ascii="Times New Roman" w:hAnsi="Times New Roman" w:cs="Times New Roman"/>
        </w:rPr>
        <w:t>Această abordare se aliniază recomandărilor OMS, care promovează îngrijirile centrate pe oameni și redirecționarea resurselor de la serviciile de spital la cele din ambulatoriu.</w:t>
      </w:r>
    </w:p>
    <w:p w:rsidR="00E27B1B" w:rsidRPr="00E27B1B" w:rsidRDefault="00E27B1B" w:rsidP="004803F5">
      <w:pPr>
        <w:spacing w:after="0" w:line="240" w:lineRule="auto"/>
        <w:rPr>
          <w:rFonts w:ascii="Times New Roman" w:hAnsi="Times New Roman" w:cs="Times New Roman"/>
        </w:rPr>
      </w:pPr>
      <w:r w:rsidRPr="00E27B1B">
        <w:rPr>
          <w:rFonts w:ascii="Times New Roman" w:hAnsi="Times New Roman" w:cs="Times New Roman"/>
        </w:rPr>
        <w:t>O abordare conlucrativă</w:t>
      </w:r>
    </w:p>
    <w:p w:rsidR="00E27B1B" w:rsidRPr="00E27B1B" w:rsidRDefault="00E27B1B" w:rsidP="004803F5">
      <w:pPr>
        <w:spacing w:after="0" w:line="240" w:lineRule="auto"/>
        <w:rPr>
          <w:rFonts w:ascii="Times New Roman" w:hAnsi="Times New Roman" w:cs="Times New Roman"/>
        </w:rPr>
      </w:pPr>
      <w:r w:rsidRPr="00E27B1B">
        <w:rPr>
          <w:rFonts w:ascii="Times New Roman" w:hAnsi="Times New Roman" w:cs="Times New Roman"/>
        </w:rPr>
        <w:t>Sprijinit de Institutul Național de Sănătate Publică, Institutul de Pneumoftiziologie “Marius Nasta” și Fundația Romanian Angel Appeal, eforturile MS caută să răspundă problemelor din sistemul de sănătate referitoare la cazurile de TB. Proiectul se derulează ăn perioada ianuarie-decembrie 2020, ca parte a unui proiect mai amplu intitulat “Addressing the health system-related challenges in TB care in Romania”, care se va desfășura până în 2021 și care este finanțat de Global Fund to Fight AIDS, Tuberculosis and Malaria.</w:t>
      </w:r>
      <w:r w:rsidR="00D130AE">
        <w:rPr>
          <w:rFonts w:ascii="Times New Roman" w:hAnsi="Times New Roman" w:cs="Times New Roman"/>
        </w:rPr>
        <w:t xml:space="preserve"> </w:t>
      </w:r>
      <w:r w:rsidRPr="00E27B1B">
        <w:rPr>
          <w:rFonts w:ascii="Times New Roman" w:hAnsi="Times New Roman" w:cs="Times New Roman"/>
        </w:rPr>
        <w:t xml:space="preserve">În parteneriat strâns cu OMS, MS a desfășurat activități pentru stabilirea unui cadru de responsabilitate mai puternic, </w:t>
      </w:r>
      <w:proofErr w:type="gramStart"/>
      <w:r w:rsidRPr="00E27B1B">
        <w:rPr>
          <w:rFonts w:ascii="Times New Roman" w:hAnsi="Times New Roman" w:cs="Times New Roman"/>
        </w:rPr>
        <w:t>a</w:t>
      </w:r>
      <w:proofErr w:type="gramEnd"/>
      <w:r w:rsidRPr="00E27B1B">
        <w:rPr>
          <w:rFonts w:ascii="Times New Roman" w:hAnsi="Times New Roman" w:cs="Times New Roman"/>
        </w:rPr>
        <w:t xml:space="preserve"> investit în consolidarea capacităților și a planificat instruiri pentru întărirea sistemului de sănătate. [14, 15]</w:t>
      </w:r>
    </w:p>
    <w:p w:rsidR="00D130AE" w:rsidRDefault="00D130AE" w:rsidP="004803F5">
      <w:pPr>
        <w:ind w:firstLine="720"/>
        <w:rPr>
          <w:rFonts w:ascii="Times New Roman" w:hAnsi="Times New Roman" w:cs="Times New Roman"/>
        </w:rPr>
      </w:pPr>
    </w:p>
    <w:p w:rsidR="00E27B1B" w:rsidRPr="00E27B1B" w:rsidRDefault="00E27B1B" w:rsidP="008B59D2">
      <w:pPr>
        <w:rPr>
          <w:rFonts w:ascii="Times New Roman" w:hAnsi="Times New Roman" w:cs="Times New Roman"/>
        </w:rPr>
      </w:pPr>
      <w:r w:rsidRPr="00E27B1B">
        <w:rPr>
          <w:rFonts w:ascii="Times New Roman" w:hAnsi="Times New Roman" w:cs="Times New Roman"/>
        </w:rPr>
        <w:t>Un studiu realizat în 21 de țări europene a arătat că între anii 1995 și 2012, orice creștere în finanțarea protecției sociale de 100 US$ 100 per persoană a fost asociată cu: o scădere cu 1</w:t>
      </w:r>
      <w:proofErr w:type="gramStart"/>
      <w:r w:rsidRPr="00E27B1B">
        <w:rPr>
          <w:rFonts w:ascii="Times New Roman" w:hAnsi="Times New Roman" w:cs="Times New Roman"/>
        </w:rPr>
        <w:t>,5</w:t>
      </w:r>
      <w:proofErr w:type="gramEnd"/>
      <w:r w:rsidRPr="00E27B1B">
        <w:rPr>
          <w:rFonts w:ascii="Times New Roman" w:hAnsi="Times New Roman" w:cs="Times New Roman"/>
        </w:rPr>
        <w:t>% a numărului de notificări TB, o scădere cu 1,7% a incidenței TB, o scădere cu  2,7% a ratei de mortalitate prin TB și o scădere cu 3,2% a ratei de mortalitate prin toate cauzele . [16]</w:t>
      </w:r>
    </w:p>
    <w:p w:rsidR="00E27B1B" w:rsidRPr="00E27B1B" w:rsidRDefault="00E27B1B" w:rsidP="004803F5">
      <w:pPr>
        <w:spacing w:after="0" w:line="240" w:lineRule="auto"/>
        <w:rPr>
          <w:rFonts w:ascii="Times New Roman" w:hAnsi="Times New Roman" w:cs="Times New Roman"/>
        </w:rPr>
      </w:pPr>
      <w:r w:rsidRPr="00E27B1B">
        <w:rPr>
          <w:rFonts w:ascii="Times New Roman" w:hAnsi="Times New Roman" w:cs="Times New Roman"/>
        </w:rPr>
        <w:t>Este important de știut că nu există dovezi că refugiații și migranții ar reprezenta o amenințare în transmiter</w:t>
      </w:r>
      <w:r w:rsidR="008B59D2">
        <w:rPr>
          <w:rFonts w:ascii="Times New Roman" w:hAnsi="Times New Roman" w:cs="Times New Roman"/>
        </w:rPr>
        <w:t>ea bolii în comunitățile gazdă.E</w:t>
      </w:r>
      <w:r w:rsidRPr="00E27B1B">
        <w:rPr>
          <w:rFonts w:ascii="Times New Roman" w:hAnsi="Times New Roman" w:cs="Times New Roman"/>
        </w:rPr>
        <w:t xml:space="preserve"> posibil ca refugiații și migranții care </w:t>
      </w:r>
      <w:proofErr w:type="gramStart"/>
      <w:r w:rsidRPr="00E27B1B">
        <w:rPr>
          <w:rFonts w:ascii="Times New Roman" w:hAnsi="Times New Roman" w:cs="Times New Roman"/>
        </w:rPr>
        <w:t>vin</w:t>
      </w:r>
      <w:proofErr w:type="gramEnd"/>
      <w:r w:rsidRPr="00E27B1B">
        <w:rPr>
          <w:rFonts w:ascii="Times New Roman" w:hAnsi="Times New Roman" w:cs="Times New Roman"/>
        </w:rPr>
        <w:t xml:space="preserve"> din țări cu prevalență TB crescută să reflecte prevalența TB din țările de origine. În orice caz, proporția de refugiați și migranți din totalul cazurilor TB di</w:t>
      </w:r>
      <w:r w:rsidR="005D64E3">
        <w:rPr>
          <w:rFonts w:ascii="Times New Roman" w:hAnsi="Times New Roman" w:cs="Times New Roman"/>
        </w:rPr>
        <w:t xml:space="preserve">ntr-o țară variază de la peste </w:t>
      </w:r>
      <w:r w:rsidRPr="00E27B1B">
        <w:rPr>
          <w:rFonts w:ascii="Times New Roman" w:hAnsi="Times New Roman" w:cs="Times New Roman"/>
        </w:rPr>
        <w:t>90% până la mai puțin de 1%, în dependență de prevalența TB din țara gazdă.</w:t>
      </w:r>
    </w:p>
    <w:p w:rsidR="00712135" w:rsidRDefault="00712135" w:rsidP="008B59D2">
      <w:pPr>
        <w:spacing w:after="0" w:line="240" w:lineRule="auto"/>
        <w:rPr>
          <w:rFonts w:ascii="Times New Roman" w:hAnsi="Times New Roman" w:cs="Times New Roman"/>
        </w:rPr>
      </w:pPr>
    </w:p>
    <w:p w:rsidR="00E27B1B" w:rsidRPr="00E27B1B" w:rsidRDefault="00E27B1B" w:rsidP="008B59D2">
      <w:pPr>
        <w:spacing w:after="0" w:line="240" w:lineRule="auto"/>
        <w:rPr>
          <w:rFonts w:ascii="Times New Roman" w:hAnsi="Times New Roman" w:cs="Times New Roman"/>
        </w:rPr>
      </w:pPr>
      <w:r w:rsidRPr="00E27B1B">
        <w:rPr>
          <w:rFonts w:ascii="Times New Roman" w:hAnsi="Times New Roman" w:cs="Times New Roman"/>
        </w:rPr>
        <w:t>Același lucru este adevărat și pentru HIV</w:t>
      </w:r>
      <w:r w:rsidR="005D64E3">
        <w:rPr>
          <w:rFonts w:ascii="Times New Roman" w:hAnsi="Times New Roman" w:cs="Times New Roman"/>
        </w:rPr>
        <w:t>.</w:t>
      </w:r>
      <w:r w:rsidRPr="00E27B1B">
        <w:rPr>
          <w:rFonts w:ascii="Times New Roman" w:hAnsi="Times New Roman" w:cs="Times New Roman"/>
        </w:rPr>
        <w:t>Un procent semnificativ din acei refugiați și migranți care dobândesc i</w:t>
      </w:r>
      <w:r w:rsidR="005D64E3">
        <w:rPr>
          <w:rFonts w:ascii="Times New Roman" w:hAnsi="Times New Roman" w:cs="Times New Roman"/>
        </w:rPr>
        <w:t xml:space="preserve">nfecția HIV după sosirea în </w:t>
      </w:r>
      <w:r w:rsidRPr="00E27B1B">
        <w:rPr>
          <w:rFonts w:ascii="Times New Roman" w:hAnsi="Times New Roman" w:cs="Times New Roman"/>
        </w:rPr>
        <w:t xml:space="preserve">Regiune sunt diagnosticați mai târziu în cursul infecției decât populația generală. </w:t>
      </w:r>
    </w:p>
    <w:p w:rsidR="00712135" w:rsidRDefault="00712135" w:rsidP="008B59D2">
      <w:pPr>
        <w:spacing w:after="0" w:line="240" w:lineRule="auto"/>
        <w:rPr>
          <w:rFonts w:ascii="Times New Roman" w:hAnsi="Times New Roman" w:cs="Times New Roman"/>
        </w:rPr>
      </w:pPr>
    </w:p>
    <w:p w:rsidR="00E27B1B" w:rsidRPr="00E27B1B" w:rsidRDefault="00E27B1B" w:rsidP="008B59D2">
      <w:pPr>
        <w:spacing w:after="0" w:line="240" w:lineRule="auto"/>
        <w:rPr>
          <w:rFonts w:ascii="Times New Roman" w:hAnsi="Times New Roman" w:cs="Times New Roman"/>
        </w:rPr>
      </w:pPr>
      <w:r w:rsidRPr="00E27B1B">
        <w:rPr>
          <w:rFonts w:ascii="Times New Roman" w:hAnsi="Times New Roman" w:cs="Times New Roman"/>
        </w:rPr>
        <w:t>Infecțiile cu hepatită B și C sunt mai frecvente în rândul refugiaților și migranților din țări endemice, dar prevalența acestor infecții la refugiați și migranți variază în cadrul Statelor Membre ale Regiunii.[17]</w:t>
      </w:r>
    </w:p>
    <w:p w:rsidR="00E27B1B" w:rsidRPr="00E27B1B" w:rsidRDefault="00E27B1B" w:rsidP="00E27B1B">
      <w:pPr>
        <w:rPr>
          <w:rFonts w:ascii="Times New Roman" w:hAnsi="Times New Roman" w:cs="Times New Roman"/>
        </w:rPr>
      </w:pPr>
    </w:p>
    <w:p w:rsidR="00E27B1B" w:rsidRPr="004803F5" w:rsidRDefault="00E27B1B" w:rsidP="00E27B1B">
      <w:pPr>
        <w:rPr>
          <w:rFonts w:ascii="Times New Roman" w:hAnsi="Times New Roman" w:cs="Times New Roman"/>
          <w:b/>
        </w:rPr>
      </w:pPr>
      <w:r w:rsidRPr="004803F5">
        <w:rPr>
          <w:rFonts w:ascii="Times New Roman" w:hAnsi="Times New Roman" w:cs="Times New Roman"/>
          <w:b/>
        </w:rPr>
        <w:t>Pandemia COVID-</w:t>
      </w:r>
      <w:r w:rsidR="005D64E3">
        <w:rPr>
          <w:rFonts w:ascii="Times New Roman" w:hAnsi="Times New Roman" w:cs="Times New Roman"/>
          <w:b/>
        </w:rPr>
        <w:t>19 și TB - impact și implicații</w:t>
      </w:r>
    </w:p>
    <w:p w:rsidR="00E27B1B" w:rsidRPr="00E27B1B" w:rsidRDefault="00E27B1B" w:rsidP="00E27B1B">
      <w:pPr>
        <w:rPr>
          <w:rFonts w:ascii="Times New Roman" w:hAnsi="Times New Roman" w:cs="Times New Roman"/>
        </w:rPr>
      </w:pPr>
      <w:r w:rsidRPr="00E27B1B">
        <w:rPr>
          <w:rFonts w:ascii="Times New Roman" w:hAnsi="Times New Roman" w:cs="Times New Roman"/>
        </w:rPr>
        <w:t>Tuberculoza și COVID-19</w:t>
      </w:r>
    </w:p>
    <w:p w:rsidR="00E27B1B" w:rsidRPr="00E27B1B" w:rsidRDefault="00E27B1B" w:rsidP="004803F5">
      <w:pPr>
        <w:spacing w:after="0" w:line="240" w:lineRule="auto"/>
        <w:rPr>
          <w:rFonts w:ascii="Times New Roman" w:hAnsi="Times New Roman" w:cs="Times New Roman"/>
        </w:rPr>
      </w:pPr>
      <w:r w:rsidRPr="00E27B1B">
        <w:rPr>
          <w:rFonts w:ascii="Times New Roman" w:hAnsi="Times New Roman" w:cs="Times New Roman"/>
        </w:rPr>
        <w:t>Ambele sunt boli infecțioase care atacă în primul rând plămânii și au simptome similare, cum ar fi tuse, febră și dificultăți de respirație. TB are însă o perioad</w:t>
      </w:r>
      <w:r w:rsidR="005D64E3">
        <w:rPr>
          <w:rFonts w:ascii="Times New Roman" w:hAnsi="Times New Roman" w:cs="Times New Roman"/>
        </w:rPr>
        <w:t xml:space="preserve">ă mai lungă de incubație, cu </w:t>
      </w:r>
      <w:r w:rsidRPr="00E27B1B">
        <w:rPr>
          <w:rFonts w:ascii="Times New Roman" w:hAnsi="Times New Roman" w:cs="Times New Roman"/>
        </w:rPr>
        <w:t>debut mai lent al bolii.</w:t>
      </w:r>
    </w:p>
    <w:p w:rsidR="00E27B1B" w:rsidRPr="00E27B1B" w:rsidRDefault="005D64E3" w:rsidP="004803F5">
      <w:pPr>
        <w:spacing w:after="0" w:line="240" w:lineRule="auto"/>
        <w:rPr>
          <w:rFonts w:ascii="Times New Roman" w:hAnsi="Times New Roman" w:cs="Times New Roman"/>
        </w:rPr>
      </w:pPr>
      <w:r>
        <w:rPr>
          <w:rFonts w:ascii="Times New Roman" w:hAnsi="Times New Roman" w:cs="Times New Roman"/>
        </w:rPr>
        <w:t>E</w:t>
      </w:r>
      <w:r w:rsidR="00E27B1B" w:rsidRPr="00E27B1B">
        <w:rPr>
          <w:rFonts w:ascii="Times New Roman" w:hAnsi="Times New Roman" w:cs="Times New Roman"/>
        </w:rPr>
        <w:t xml:space="preserve">xperiența privind infecția cu COVID-19 la pacienții cu TB rămâne limitată, se anticipează că persoanele bolnave atât cu TB cât și cu COVID-19 pot avea rezultate mai slabe ale tratamentului, mai ales dacă tratamentul TB </w:t>
      </w:r>
      <w:proofErr w:type="gramStart"/>
      <w:r w:rsidR="00E27B1B" w:rsidRPr="00E27B1B">
        <w:rPr>
          <w:rFonts w:ascii="Times New Roman" w:hAnsi="Times New Roman" w:cs="Times New Roman"/>
        </w:rPr>
        <w:t>este</w:t>
      </w:r>
      <w:proofErr w:type="gramEnd"/>
      <w:r w:rsidR="00E27B1B" w:rsidRPr="00E27B1B">
        <w:rPr>
          <w:rFonts w:ascii="Times New Roman" w:hAnsi="Times New Roman" w:cs="Times New Roman"/>
        </w:rPr>
        <w:t xml:space="preserve"> întrerupt. Pacienții cu tuberculoză trebuie </w:t>
      </w:r>
      <w:proofErr w:type="gramStart"/>
      <w:r w:rsidR="00E27B1B" w:rsidRPr="00E27B1B">
        <w:rPr>
          <w:rFonts w:ascii="Times New Roman" w:hAnsi="Times New Roman" w:cs="Times New Roman"/>
        </w:rPr>
        <w:t>să</w:t>
      </w:r>
      <w:proofErr w:type="gramEnd"/>
      <w:r w:rsidR="00E27B1B" w:rsidRPr="00E27B1B">
        <w:rPr>
          <w:rFonts w:ascii="Times New Roman" w:hAnsi="Times New Roman" w:cs="Times New Roman"/>
        </w:rPr>
        <w:t xml:space="preserve"> ia măsuri de precauție, conform recomandărilor autorităților sanitare, pentru a fi protejați de COVID-19 și pentru a continua tratamentul împotriva tuberculozei conform prescripției.</w:t>
      </w:r>
    </w:p>
    <w:p w:rsidR="00E27B1B" w:rsidRPr="00E27B1B" w:rsidRDefault="00E27B1B" w:rsidP="004803F5">
      <w:pPr>
        <w:spacing w:after="0" w:line="240" w:lineRule="auto"/>
        <w:rPr>
          <w:rFonts w:ascii="Times New Roman" w:hAnsi="Times New Roman" w:cs="Times New Roman"/>
        </w:rPr>
      </w:pPr>
      <w:r w:rsidRPr="00E27B1B">
        <w:rPr>
          <w:rFonts w:ascii="Times New Roman" w:hAnsi="Times New Roman" w:cs="Times New Roman"/>
        </w:rPr>
        <w:lastRenderedPageBreak/>
        <w:t xml:space="preserve">Întrucât lumea se reunește pentru a combate pandemia COVID-19, </w:t>
      </w:r>
      <w:proofErr w:type="gramStart"/>
      <w:r w:rsidRPr="00E27B1B">
        <w:rPr>
          <w:rFonts w:ascii="Times New Roman" w:hAnsi="Times New Roman" w:cs="Times New Roman"/>
        </w:rPr>
        <w:t>este</w:t>
      </w:r>
      <w:proofErr w:type="gramEnd"/>
      <w:r w:rsidRPr="00E27B1B">
        <w:rPr>
          <w:rFonts w:ascii="Times New Roman" w:hAnsi="Times New Roman" w:cs="Times New Roman"/>
        </w:rPr>
        <w:t xml:space="preserve"> important să ne asigurăm că serviciile și operațiunile esențiale de sănătate sunt continuate pentru a proteja viețile persoanelor cu TB și alte boli. Serviciile de sănătate, inclusiv programele naționale de combatere a TB, trebuie </w:t>
      </w:r>
      <w:proofErr w:type="gramStart"/>
      <w:r w:rsidRPr="00E27B1B">
        <w:rPr>
          <w:rFonts w:ascii="Times New Roman" w:hAnsi="Times New Roman" w:cs="Times New Roman"/>
        </w:rPr>
        <w:t>să</w:t>
      </w:r>
      <w:proofErr w:type="gramEnd"/>
      <w:r w:rsidRPr="00E27B1B">
        <w:rPr>
          <w:rFonts w:ascii="Times New Roman" w:hAnsi="Times New Roman" w:cs="Times New Roman"/>
        </w:rPr>
        <w:t xml:space="preserve"> asigure un răspuns eficient și rapid la COVID-19, asigurându-se în același timp că serviciile TB sunt menținute.</w:t>
      </w:r>
    </w:p>
    <w:p w:rsidR="00E27B1B" w:rsidRPr="00E27B1B" w:rsidRDefault="00E27B1B" w:rsidP="004803F5">
      <w:pPr>
        <w:spacing w:after="0" w:line="240" w:lineRule="auto"/>
        <w:rPr>
          <w:rFonts w:ascii="Times New Roman" w:hAnsi="Times New Roman" w:cs="Times New Roman"/>
        </w:rPr>
      </w:pPr>
      <w:proofErr w:type="gramStart"/>
      <w:r w:rsidRPr="00E27B1B">
        <w:rPr>
          <w:rFonts w:ascii="Times New Roman" w:hAnsi="Times New Roman" w:cs="Times New Roman"/>
        </w:rPr>
        <w:t>Pandemia</w:t>
      </w:r>
      <w:r w:rsidR="00DE6C61">
        <w:rPr>
          <w:rFonts w:ascii="Times New Roman" w:hAnsi="Times New Roman" w:cs="Times New Roman"/>
        </w:rPr>
        <w:t xml:space="preserve"> COVID-19 amenință </w:t>
      </w:r>
      <w:r w:rsidRPr="00E27B1B">
        <w:rPr>
          <w:rFonts w:ascii="Times New Roman" w:hAnsi="Times New Roman" w:cs="Times New Roman"/>
        </w:rPr>
        <w:t>progr</w:t>
      </w:r>
      <w:r w:rsidR="00DE6C61">
        <w:rPr>
          <w:rFonts w:ascii="Times New Roman" w:hAnsi="Times New Roman" w:cs="Times New Roman"/>
        </w:rPr>
        <w:t>esul recent ob</w:t>
      </w:r>
      <w:r w:rsidR="00DE6C61" w:rsidRPr="00E27B1B">
        <w:rPr>
          <w:rFonts w:ascii="Times New Roman" w:hAnsi="Times New Roman" w:cs="Times New Roman"/>
        </w:rPr>
        <w:t>ț</w:t>
      </w:r>
      <w:r w:rsidR="00DE6C61">
        <w:rPr>
          <w:rFonts w:ascii="Times New Roman" w:hAnsi="Times New Roman" w:cs="Times New Roman"/>
        </w:rPr>
        <w:t>inut</w:t>
      </w:r>
      <w:r w:rsidRPr="00E27B1B">
        <w:rPr>
          <w:rFonts w:ascii="Times New Roman" w:hAnsi="Times New Roman" w:cs="Times New Roman"/>
        </w:rPr>
        <w:t xml:space="preserve"> în reduc</w:t>
      </w:r>
      <w:r w:rsidR="00DE6C61">
        <w:rPr>
          <w:rFonts w:ascii="Times New Roman" w:hAnsi="Times New Roman" w:cs="Times New Roman"/>
        </w:rPr>
        <w:t>erea poverii globale a tuberculozei</w:t>
      </w:r>
      <w:r w:rsidRPr="00E27B1B">
        <w:rPr>
          <w:rFonts w:ascii="Times New Roman" w:hAnsi="Times New Roman" w:cs="Times New Roman"/>
        </w:rPr>
        <w:t>.</w:t>
      </w:r>
      <w:proofErr w:type="gramEnd"/>
    </w:p>
    <w:p w:rsidR="00E27B1B" w:rsidRPr="00E27B1B" w:rsidRDefault="005D64E3" w:rsidP="004803F5">
      <w:pPr>
        <w:spacing w:after="0" w:line="240" w:lineRule="auto"/>
        <w:rPr>
          <w:rFonts w:ascii="Times New Roman" w:hAnsi="Times New Roman" w:cs="Times New Roman"/>
        </w:rPr>
      </w:pPr>
      <w:r>
        <w:rPr>
          <w:rFonts w:ascii="Times New Roman" w:hAnsi="Times New Roman" w:cs="Times New Roman"/>
        </w:rPr>
        <w:t xml:space="preserve">Numărul global de decese TB ar putea crește cu </w:t>
      </w:r>
      <w:r w:rsidR="00E27B1B" w:rsidRPr="00E27B1B">
        <w:rPr>
          <w:rFonts w:ascii="Times New Roman" w:hAnsi="Times New Roman" w:cs="Times New Roman"/>
        </w:rPr>
        <w:t>0,2-0,4 milioane doar în 2020, dacă serviciile de sănătate sunt întrerupte</w:t>
      </w:r>
      <w:r>
        <w:rPr>
          <w:rFonts w:ascii="Times New Roman" w:hAnsi="Times New Roman" w:cs="Times New Roman"/>
        </w:rPr>
        <w:t>,</w:t>
      </w:r>
      <w:r w:rsidR="00E27B1B" w:rsidRPr="00E27B1B">
        <w:rPr>
          <w:rFonts w:ascii="Times New Roman" w:hAnsi="Times New Roman" w:cs="Times New Roman"/>
        </w:rPr>
        <w:t xml:space="preserve"> în măsura în care numărul persoanelor cu TB depistate și tratate scade cu 25-50% pe o perioadă de 3 luni. Decesele suplimentare</w:t>
      </w:r>
      <w:r>
        <w:rPr>
          <w:rFonts w:ascii="Times New Roman" w:hAnsi="Times New Roman" w:cs="Times New Roman"/>
        </w:rPr>
        <w:t xml:space="preserve"> prin TB sunt estimate la 1</w:t>
      </w:r>
      <w:proofErr w:type="gramStart"/>
      <w:r>
        <w:rPr>
          <w:rFonts w:ascii="Times New Roman" w:hAnsi="Times New Roman" w:cs="Times New Roman"/>
        </w:rPr>
        <w:t>,47</w:t>
      </w:r>
      <w:proofErr w:type="gramEnd"/>
      <w:r>
        <w:rPr>
          <w:rFonts w:ascii="Times New Roman" w:hAnsi="Times New Roman" w:cs="Times New Roman"/>
        </w:rPr>
        <w:t xml:space="preserve"> </w:t>
      </w:r>
      <w:r w:rsidR="00E27B1B" w:rsidRPr="00E27B1B">
        <w:rPr>
          <w:rFonts w:ascii="Times New Roman" w:hAnsi="Times New Roman" w:cs="Times New Roman"/>
        </w:rPr>
        <w:t>milioane/2020, pe baza tendințelor recente, anterioare pandemiei. [18]</w:t>
      </w:r>
    </w:p>
    <w:p w:rsidR="004803F5" w:rsidRDefault="004803F5" w:rsidP="00E27B1B">
      <w:pPr>
        <w:rPr>
          <w:rFonts w:ascii="Times New Roman" w:hAnsi="Times New Roman" w:cs="Times New Roman"/>
          <w:b/>
        </w:rPr>
      </w:pPr>
    </w:p>
    <w:p w:rsidR="00E27B1B" w:rsidRPr="004803F5" w:rsidRDefault="00E27B1B" w:rsidP="00E27B1B">
      <w:pPr>
        <w:rPr>
          <w:rFonts w:ascii="Times New Roman" w:hAnsi="Times New Roman" w:cs="Times New Roman"/>
          <w:b/>
        </w:rPr>
      </w:pPr>
      <w:r w:rsidRPr="004803F5">
        <w:rPr>
          <w:rFonts w:ascii="Times New Roman" w:hAnsi="Times New Roman" w:cs="Times New Roman"/>
          <w:b/>
        </w:rPr>
        <w:t>HIV</w:t>
      </w:r>
    </w:p>
    <w:p w:rsidR="00712135" w:rsidRDefault="00E27B1B" w:rsidP="004803F5">
      <w:pPr>
        <w:spacing w:after="0" w:line="240" w:lineRule="auto"/>
        <w:rPr>
          <w:rFonts w:ascii="Times New Roman" w:hAnsi="Times New Roman" w:cs="Times New Roman"/>
        </w:rPr>
      </w:pPr>
      <w:r w:rsidRPr="00E27B1B">
        <w:rPr>
          <w:rFonts w:ascii="Times New Roman" w:hAnsi="Times New Roman" w:cs="Times New Roman"/>
        </w:rPr>
        <w:t xml:space="preserve">În </w:t>
      </w:r>
      <w:r w:rsidR="005D64E3">
        <w:rPr>
          <w:rFonts w:ascii="Times New Roman" w:hAnsi="Times New Roman" w:cs="Times New Roman"/>
        </w:rPr>
        <w:t>anul 2015,</w:t>
      </w:r>
      <w:r w:rsidR="008B59D2">
        <w:rPr>
          <w:rFonts w:ascii="Times New Roman" w:hAnsi="Times New Roman" w:cs="Times New Roman"/>
        </w:rPr>
        <w:t xml:space="preserve"> </w:t>
      </w:r>
      <w:r w:rsidR="00712135" w:rsidRPr="00E27B1B">
        <w:rPr>
          <w:rFonts w:ascii="Times New Roman" w:hAnsi="Times New Roman" w:cs="Times New Roman"/>
        </w:rPr>
        <w:t>cele 31 de state UE/</w:t>
      </w:r>
      <w:proofErr w:type="gramStart"/>
      <w:r w:rsidR="00712135" w:rsidRPr="00E27B1B">
        <w:rPr>
          <w:rFonts w:ascii="Times New Roman" w:hAnsi="Times New Roman" w:cs="Times New Roman"/>
        </w:rPr>
        <w:t>SEE</w:t>
      </w:r>
      <w:r w:rsidR="00712135">
        <w:rPr>
          <w:rFonts w:ascii="Times New Roman" w:hAnsi="Times New Roman" w:cs="Times New Roman"/>
        </w:rPr>
        <w:t xml:space="preserve">  au</w:t>
      </w:r>
      <w:proofErr w:type="gramEnd"/>
      <w:r w:rsidR="00712135">
        <w:rPr>
          <w:rFonts w:ascii="Times New Roman" w:hAnsi="Times New Roman" w:cs="Times New Roman"/>
        </w:rPr>
        <w:t xml:space="preserve"> raportat </w:t>
      </w:r>
      <w:r w:rsidR="00D130AE">
        <w:rPr>
          <w:rFonts w:ascii="Times New Roman" w:hAnsi="Times New Roman" w:cs="Times New Roman"/>
        </w:rPr>
        <w:t>30</w:t>
      </w:r>
      <w:r w:rsidRPr="00E27B1B">
        <w:rPr>
          <w:rFonts w:ascii="Times New Roman" w:hAnsi="Times New Roman" w:cs="Times New Roman"/>
        </w:rPr>
        <w:t>000 de noi cazuri de infec</w:t>
      </w:r>
      <w:r w:rsidR="00712135">
        <w:rPr>
          <w:rFonts w:ascii="Times New Roman" w:hAnsi="Times New Roman" w:cs="Times New Roman"/>
        </w:rPr>
        <w:t>tare cu HIV</w:t>
      </w:r>
      <w:r w:rsidRPr="00E27B1B">
        <w:rPr>
          <w:rFonts w:ascii="Times New Roman" w:hAnsi="Times New Roman" w:cs="Times New Roman"/>
        </w:rPr>
        <w:t xml:space="preserve">. </w:t>
      </w:r>
    </w:p>
    <w:p w:rsidR="00E27B1B" w:rsidRPr="00E27B1B" w:rsidRDefault="00712135" w:rsidP="004803F5">
      <w:pPr>
        <w:spacing w:after="0" w:line="240" w:lineRule="auto"/>
        <w:rPr>
          <w:rFonts w:ascii="Times New Roman" w:hAnsi="Times New Roman" w:cs="Times New Roman"/>
        </w:rPr>
      </w:pPr>
      <w:r>
        <w:rPr>
          <w:rFonts w:ascii="Times New Roman" w:hAnsi="Times New Roman" w:cs="Times New Roman"/>
        </w:rPr>
        <w:t>S-</w:t>
      </w:r>
      <w:proofErr w:type="gramStart"/>
      <w:r>
        <w:rPr>
          <w:rFonts w:ascii="Times New Roman" w:hAnsi="Times New Roman" w:cs="Times New Roman"/>
        </w:rPr>
        <w:t>a</w:t>
      </w:r>
      <w:proofErr w:type="gramEnd"/>
      <w:r>
        <w:rPr>
          <w:rFonts w:ascii="Times New Roman" w:hAnsi="Times New Roman" w:cs="Times New Roman"/>
        </w:rPr>
        <w:t xml:space="preserve"> estimat c</w:t>
      </w:r>
      <w:r w:rsidRPr="00E27B1B">
        <w:rPr>
          <w:rFonts w:ascii="Times New Roman" w:hAnsi="Times New Roman" w:cs="Times New Roman"/>
        </w:rPr>
        <w:t>ă</w:t>
      </w:r>
      <w:r w:rsidR="00E27B1B" w:rsidRPr="00E27B1B">
        <w:rPr>
          <w:rFonts w:ascii="Times New Roman" w:hAnsi="Times New Roman" w:cs="Times New Roman"/>
        </w:rPr>
        <w:t xml:space="preserve"> 120000 de oameni în Europa au dezvoltat turberculoza rezistentă la medicamente.</w:t>
      </w:r>
    </w:p>
    <w:p w:rsidR="00E27B1B" w:rsidRPr="00E27B1B" w:rsidRDefault="00E27B1B" w:rsidP="004803F5">
      <w:pPr>
        <w:spacing w:after="0" w:line="240" w:lineRule="auto"/>
        <w:rPr>
          <w:rFonts w:ascii="Times New Roman" w:hAnsi="Times New Roman" w:cs="Times New Roman"/>
        </w:rPr>
      </w:pPr>
      <w:r w:rsidRPr="00E27B1B">
        <w:rPr>
          <w:rFonts w:ascii="Times New Roman" w:hAnsi="Times New Roman" w:cs="Times New Roman"/>
        </w:rPr>
        <w:t xml:space="preserve">Hepatita virală (HCV) </w:t>
      </w:r>
      <w:proofErr w:type="gramStart"/>
      <w:r w:rsidRPr="00E27B1B">
        <w:rPr>
          <w:rFonts w:ascii="Times New Roman" w:hAnsi="Times New Roman" w:cs="Times New Roman"/>
        </w:rPr>
        <w:t>este</w:t>
      </w:r>
      <w:proofErr w:type="gramEnd"/>
      <w:r w:rsidRPr="00E27B1B">
        <w:rPr>
          <w:rFonts w:ascii="Times New Roman" w:hAnsi="Times New Roman" w:cs="Times New Roman"/>
        </w:rPr>
        <w:t xml:space="preserve"> considerată una dintre cele mai serioase amenințări la sănătatea publică globală.</w:t>
      </w:r>
    </w:p>
    <w:p w:rsidR="00E27B1B" w:rsidRPr="00E27B1B" w:rsidRDefault="00E27B1B" w:rsidP="004803F5">
      <w:pPr>
        <w:spacing w:after="0" w:line="240" w:lineRule="auto"/>
        <w:rPr>
          <w:rFonts w:ascii="Times New Roman" w:hAnsi="Times New Roman" w:cs="Times New Roman"/>
        </w:rPr>
      </w:pPr>
      <w:r w:rsidRPr="00E27B1B">
        <w:rPr>
          <w:rFonts w:ascii="Times New Roman" w:hAnsi="Times New Roman" w:cs="Times New Roman"/>
        </w:rPr>
        <w:t>Conform ECDC, unul din șapte oameni care au HIV nu știu că sunt infectați. Timpul mediu estimat între in</w:t>
      </w:r>
      <w:r w:rsidR="005D64E3">
        <w:rPr>
          <w:rFonts w:ascii="Times New Roman" w:hAnsi="Times New Roman" w:cs="Times New Roman"/>
        </w:rPr>
        <w:t>fectarea cu HIV și diagnostic</w:t>
      </w:r>
      <w:r w:rsidRPr="00E27B1B">
        <w:rPr>
          <w:rFonts w:ascii="Times New Roman" w:hAnsi="Times New Roman" w:cs="Times New Roman"/>
        </w:rPr>
        <w:t xml:space="preserve"> </w:t>
      </w:r>
      <w:proofErr w:type="gramStart"/>
      <w:r w:rsidRPr="00E27B1B">
        <w:rPr>
          <w:rFonts w:ascii="Times New Roman" w:hAnsi="Times New Roman" w:cs="Times New Roman"/>
        </w:rPr>
        <w:t>este</w:t>
      </w:r>
      <w:proofErr w:type="gramEnd"/>
      <w:r w:rsidRPr="00E27B1B">
        <w:rPr>
          <w:rFonts w:ascii="Times New Roman" w:hAnsi="Times New Roman" w:cs="Times New Roman"/>
        </w:rPr>
        <w:t xml:space="preserve"> de </w:t>
      </w:r>
      <w:r w:rsidR="00712135">
        <w:rPr>
          <w:rFonts w:ascii="Times New Roman" w:hAnsi="Times New Roman" w:cs="Times New Roman"/>
        </w:rPr>
        <w:t>3-4</w:t>
      </w:r>
      <w:r w:rsidRPr="00E27B1B">
        <w:rPr>
          <w:rFonts w:ascii="Times New Roman" w:hAnsi="Times New Roman" w:cs="Times New Roman"/>
        </w:rPr>
        <w:t xml:space="preserve"> ani.</w:t>
      </w:r>
    </w:p>
    <w:p w:rsidR="00E27B1B" w:rsidRPr="00E27B1B" w:rsidRDefault="00E27B1B" w:rsidP="004803F5">
      <w:pPr>
        <w:spacing w:after="0" w:line="240" w:lineRule="auto"/>
        <w:rPr>
          <w:rFonts w:ascii="Times New Roman" w:hAnsi="Times New Roman" w:cs="Times New Roman"/>
        </w:rPr>
      </w:pPr>
      <w:r w:rsidRPr="00E27B1B">
        <w:rPr>
          <w:rFonts w:ascii="Times New Roman" w:hAnsi="Times New Roman" w:cs="Times New Roman"/>
        </w:rPr>
        <w:t xml:space="preserve">Până în 2050, din 10 milioane de decese estimate anual în UE din cauza rezistenței la medicamente, </w:t>
      </w:r>
      <w:proofErr w:type="gramStart"/>
      <w:r w:rsidRPr="00E27B1B">
        <w:rPr>
          <w:rFonts w:ascii="Times New Roman" w:hAnsi="Times New Roman" w:cs="Times New Roman"/>
        </w:rPr>
        <w:t>un</w:t>
      </w:r>
      <w:proofErr w:type="gramEnd"/>
      <w:r w:rsidRPr="00E27B1B">
        <w:rPr>
          <w:rFonts w:ascii="Times New Roman" w:hAnsi="Times New Roman" w:cs="Times New Roman"/>
        </w:rPr>
        <w:t xml:space="preserve"> sfert vor fi cauzate de tuberculoză rezistentă la medicamente. [19]</w:t>
      </w:r>
    </w:p>
    <w:p w:rsidR="00E27B1B" w:rsidRPr="00E27B1B" w:rsidRDefault="00E27B1B" w:rsidP="004803F5">
      <w:pPr>
        <w:spacing w:after="0" w:line="240" w:lineRule="auto"/>
        <w:rPr>
          <w:rFonts w:ascii="Times New Roman" w:hAnsi="Times New Roman" w:cs="Times New Roman"/>
        </w:rPr>
      </w:pPr>
      <w:r w:rsidRPr="00E27B1B">
        <w:rPr>
          <w:rFonts w:ascii="Times New Roman" w:hAnsi="Times New Roman" w:cs="Times New Roman"/>
        </w:rPr>
        <w:t xml:space="preserve">Legislația (referitoare la asistența medicală, prevenirea bolilor, concediile medicale, protecția în caz de pierdere a locului de muncă și obținerea unui alt loc de muncă) are </w:t>
      </w:r>
      <w:proofErr w:type="gramStart"/>
      <w:r w:rsidRPr="00E27B1B">
        <w:rPr>
          <w:rFonts w:ascii="Times New Roman" w:hAnsi="Times New Roman" w:cs="Times New Roman"/>
        </w:rPr>
        <w:t>un</w:t>
      </w:r>
      <w:proofErr w:type="gramEnd"/>
      <w:r w:rsidRPr="00E27B1B">
        <w:rPr>
          <w:rFonts w:ascii="Times New Roman" w:hAnsi="Times New Roman" w:cs="Times New Roman"/>
        </w:rPr>
        <w:t xml:space="preserve"> efect direct asupra accesului la tratament sau rămânerii într-un tratament de lungă durată, aspecte relevante mai ales p</w:t>
      </w:r>
      <w:r w:rsidR="00712135">
        <w:rPr>
          <w:rFonts w:ascii="Times New Roman" w:hAnsi="Times New Roman" w:cs="Times New Roman"/>
        </w:rPr>
        <w:t>entru HIV, TB și HV</w:t>
      </w:r>
      <w:r w:rsidRPr="00E27B1B">
        <w:rPr>
          <w:rFonts w:ascii="Times New Roman" w:hAnsi="Times New Roman" w:cs="Times New Roman"/>
        </w:rPr>
        <w:t xml:space="preserve">. </w:t>
      </w:r>
    </w:p>
    <w:p w:rsidR="00E27B1B" w:rsidRPr="00E27B1B" w:rsidRDefault="00E27B1B" w:rsidP="004803F5">
      <w:pPr>
        <w:spacing w:after="0" w:line="240" w:lineRule="auto"/>
        <w:rPr>
          <w:rFonts w:ascii="Times New Roman" w:hAnsi="Times New Roman" w:cs="Times New Roman"/>
        </w:rPr>
      </w:pPr>
      <w:r w:rsidRPr="00E27B1B">
        <w:rPr>
          <w:rFonts w:ascii="Times New Roman" w:hAnsi="Times New Roman" w:cs="Times New Roman"/>
        </w:rPr>
        <w:t xml:space="preserve">O </w:t>
      </w:r>
      <w:proofErr w:type="gramStart"/>
      <w:r w:rsidRPr="00E27B1B">
        <w:rPr>
          <w:rFonts w:ascii="Times New Roman" w:hAnsi="Times New Roman" w:cs="Times New Roman"/>
        </w:rPr>
        <w:t>altă</w:t>
      </w:r>
      <w:proofErr w:type="gramEnd"/>
      <w:r w:rsidRPr="00E27B1B">
        <w:rPr>
          <w:rFonts w:ascii="Times New Roman" w:hAnsi="Times New Roman" w:cs="Times New Roman"/>
        </w:rPr>
        <w:t xml:space="preserve"> componentă la fel de relevantă din legislație este repr</w:t>
      </w:r>
      <w:r w:rsidR="004803F5">
        <w:rPr>
          <w:rFonts w:ascii="Times New Roman" w:hAnsi="Times New Roman" w:cs="Times New Roman"/>
        </w:rPr>
        <w:t xml:space="preserve">ezentată de drepturile omului. </w:t>
      </w:r>
      <w:r w:rsidR="00712135">
        <w:rPr>
          <w:rFonts w:ascii="Times New Roman" w:hAnsi="Times New Roman" w:cs="Times New Roman"/>
        </w:rPr>
        <w:t xml:space="preserve">Acolo unde legile existente </w:t>
      </w:r>
      <w:r w:rsidRPr="00E27B1B">
        <w:rPr>
          <w:rFonts w:ascii="Times New Roman" w:hAnsi="Times New Roman" w:cs="Times New Roman"/>
        </w:rPr>
        <w:t xml:space="preserve">nu asigură protejarea drepturilor omului pentru toți, inclusiv pentru grupurile vulnerabile la risc, </w:t>
      </w:r>
      <w:proofErr w:type="gramStart"/>
      <w:r w:rsidRPr="00E27B1B">
        <w:rPr>
          <w:rFonts w:ascii="Times New Roman" w:hAnsi="Times New Roman" w:cs="Times New Roman"/>
        </w:rPr>
        <w:t>este</w:t>
      </w:r>
      <w:proofErr w:type="gramEnd"/>
      <w:r w:rsidRPr="00E27B1B">
        <w:rPr>
          <w:rFonts w:ascii="Times New Roman" w:hAnsi="Times New Roman" w:cs="Times New Roman"/>
        </w:rPr>
        <w:t xml:space="preserve"> dificil de realizat programe de sănătate coerente. [20]</w:t>
      </w:r>
    </w:p>
    <w:p w:rsidR="00E27B1B" w:rsidRPr="00E27B1B" w:rsidRDefault="00E27B1B" w:rsidP="004803F5">
      <w:pPr>
        <w:spacing w:after="0" w:line="240" w:lineRule="auto"/>
        <w:rPr>
          <w:rFonts w:ascii="Times New Roman" w:hAnsi="Times New Roman" w:cs="Times New Roman"/>
        </w:rPr>
      </w:pPr>
      <w:r w:rsidRPr="00E27B1B">
        <w:rPr>
          <w:rFonts w:ascii="Times New Roman" w:hAnsi="Times New Roman" w:cs="Times New Roman"/>
        </w:rPr>
        <w:t>La nivelul Comisiei Europene există o preocup</w:t>
      </w:r>
      <w:r w:rsidR="005D64E3">
        <w:rPr>
          <w:rFonts w:ascii="Times New Roman" w:hAnsi="Times New Roman" w:cs="Times New Roman"/>
        </w:rPr>
        <w:t>are majoră pentru diagnosticul</w:t>
      </w:r>
      <w:r w:rsidRPr="00E27B1B">
        <w:rPr>
          <w:rFonts w:ascii="Times New Roman" w:hAnsi="Times New Roman" w:cs="Times New Roman"/>
        </w:rPr>
        <w:t xml:space="preserve"> precoce a</w:t>
      </w:r>
      <w:r w:rsidR="005D64E3">
        <w:rPr>
          <w:rFonts w:ascii="Times New Roman" w:hAnsi="Times New Roman" w:cs="Times New Roman"/>
        </w:rPr>
        <w:t>l</w:t>
      </w:r>
      <w:r w:rsidRPr="00E27B1B">
        <w:rPr>
          <w:rFonts w:ascii="Times New Roman" w:hAnsi="Times New Roman" w:cs="Times New Roman"/>
        </w:rPr>
        <w:t xml:space="preserve"> HIV, în special la grupurile vulnerabile. Inițiativele Joint legate de Prevenirea HIV și a coinfecțiilor și Reducerea Riscurilor (The Joint Action on HIV and Co- infection Prevention and Harm Reduction - HA-REACT) sunt prioritare pentru soluționarea lacunelor în prevenirea HIV și a coinfecțiilor HIV-TB/hepatită virală. </w:t>
      </w:r>
    </w:p>
    <w:p w:rsidR="00E27B1B" w:rsidRPr="00E27B1B" w:rsidRDefault="00E27B1B" w:rsidP="00E27B1B">
      <w:pPr>
        <w:rPr>
          <w:rFonts w:ascii="Times New Roman" w:hAnsi="Times New Roman" w:cs="Times New Roman"/>
        </w:rPr>
      </w:pPr>
      <w:r w:rsidRPr="00E27B1B">
        <w:rPr>
          <w:rFonts w:ascii="Times New Roman" w:hAnsi="Times New Roman" w:cs="Times New Roman"/>
        </w:rPr>
        <w:t>ECDC subliniază necesitate</w:t>
      </w:r>
      <w:r w:rsidR="005D64E3">
        <w:rPr>
          <w:rFonts w:ascii="Times New Roman" w:hAnsi="Times New Roman" w:cs="Times New Roman"/>
        </w:rPr>
        <w:t>a diagnosticării precoce a HIV.</w:t>
      </w:r>
      <w:r w:rsidRPr="00E27B1B">
        <w:rPr>
          <w:rFonts w:ascii="Times New Roman" w:hAnsi="Times New Roman" w:cs="Times New Roman"/>
        </w:rPr>
        <w:t xml:space="preserve">De obicei, infecția HIV </w:t>
      </w:r>
      <w:proofErr w:type="gramStart"/>
      <w:r w:rsidRPr="00E27B1B">
        <w:rPr>
          <w:rFonts w:ascii="Times New Roman" w:hAnsi="Times New Roman" w:cs="Times New Roman"/>
        </w:rPr>
        <w:t>este</w:t>
      </w:r>
      <w:proofErr w:type="gramEnd"/>
      <w:r w:rsidRPr="00E27B1B">
        <w:rPr>
          <w:rFonts w:ascii="Times New Roman" w:hAnsi="Times New Roman" w:cs="Times New Roman"/>
        </w:rPr>
        <w:t xml:space="preserve"> diagnosticată la 3 ani de la debut. În UE/EEA, în 68% din cazuri, diagnosticul se pune după 3 luni de la depistarea infecției. Un exemplu de cooperare între țări este COBATEST Network, care cuprinde 48 servicii de consiliere și testare din 21 țări: Austria, Bulgaria, Croația, Cipru, Cehia, Danemarca, Franța, Germania, Ungaria, Italia, Letonia, Lituania, Macedonia, Polonia, Portugalia, Republica Moldova, Serbia, Slovenia,</w:t>
      </w:r>
      <w:r w:rsidR="004803F5">
        <w:rPr>
          <w:rFonts w:ascii="Times New Roman" w:hAnsi="Times New Roman" w:cs="Times New Roman"/>
        </w:rPr>
        <w:t xml:space="preserve"> Spania, Elveția, Ucraina. [21]</w:t>
      </w:r>
    </w:p>
    <w:p w:rsidR="00E27B1B" w:rsidRPr="004803F5" w:rsidRDefault="00D130AE" w:rsidP="004803F5">
      <w:pPr>
        <w:spacing w:after="0" w:line="240" w:lineRule="auto"/>
        <w:rPr>
          <w:rFonts w:ascii="Times New Roman" w:hAnsi="Times New Roman" w:cs="Times New Roman"/>
          <w:b/>
        </w:rPr>
      </w:pPr>
      <w:r>
        <w:rPr>
          <w:rFonts w:ascii="Times New Roman" w:hAnsi="Times New Roman" w:cs="Times New Roman"/>
          <w:b/>
        </w:rPr>
        <w:t>Date mondiale HIV în anul 2019</w:t>
      </w:r>
    </w:p>
    <w:p w:rsidR="00E27B1B" w:rsidRPr="00E27B1B" w:rsidRDefault="00E27B1B" w:rsidP="004803F5">
      <w:pPr>
        <w:spacing w:after="0" w:line="240" w:lineRule="auto"/>
        <w:rPr>
          <w:rFonts w:ascii="Times New Roman" w:hAnsi="Times New Roman" w:cs="Times New Roman"/>
        </w:rPr>
      </w:pPr>
      <w:r w:rsidRPr="00E27B1B">
        <w:rPr>
          <w:rFonts w:ascii="Times New Roman" w:hAnsi="Times New Roman" w:cs="Times New Roman"/>
        </w:rPr>
        <w:t>- 25</w:t>
      </w:r>
      <w:proofErr w:type="gramStart"/>
      <w:r w:rsidRPr="00E27B1B">
        <w:rPr>
          <w:rFonts w:ascii="Times New Roman" w:hAnsi="Times New Roman" w:cs="Times New Roman"/>
        </w:rPr>
        <w:t>,4</w:t>
      </w:r>
      <w:proofErr w:type="gramEnd"/>
      <w:r w:rsidRPr="00E27B1B">
        <w:rPr>
          <w:rFonts w:ascii="Times New Roman" w:hAnsi="Times New Roman" w:cs="Times New Roman"/>
        </w:rPr>
        <w:t xml:space="preserve"> milioane de persoane au accesat terapia antiretrovirală.</w:t>
      </w:r>
    </w:p>
    <w:p w:rsidR="00E27B1B" w:rsidRPr="00E27B1B" w:rsidRDefault="00E27B1B" w:rsidP="004803F5">
      <w:pPr>
        <w:spacing w:after="0" w:line="240" w:lineRule="auto"/>
        <w:rPr>
          <w:rFonts w:ascii="Times New Roman" w:hAnsi="Times New Roman" w:cs="Times New Roman"/>
        </w:rPr>
      </w:pPr>
      <w:r w:rsidRPr="00E27B1B">
        <w:rPr>
          <w:rFonts w:ascii="Times New Roman" w:hAnsi="Times New Roman" w:cs="Times New Roman"/>
        </w:rPr>
        <w:t>- 38</w:t>
      </w:r>
      <w:proofErr w:type="gramStart"/>
      <w:r w:rsidRPr="00E27B1B">
        <w:rPr>
          <w:rFonts w:ascii="Times New Roman" w:hAnsi="Times New Roman" w:cs="Times New Roman"/>
        </w:rPr>
        <w:t>,0</w:t>
      </w:r>
      <w:proofErr w:type="gramEnd"/>
      <w:r w:rsidRPr="00E27B1B">
        <w:rPr>
          <w:rFonts w:ascii="Times New Roman" w:hAnsi="Times New Roman" w:cs="Times New Roman"/>
        </w:rPr>
        <w:t xml:space="preserve"> milioane de persoane din întreaga lume trăiau cu HIV </w:t>
      </w:r>
    </w:p>
    <w:p w:rsidR="00E27B1B" w:rsidRPr="00E27B1B" w:rsidRDefault="00E27B1B" w:rsidP="004803F5">
      <w:pPr>
        <w:spacing w:after="0" w:line="240" w:lineRule="auto"/>
        <w:rPr>
          <w:rFonts w:ascii="Times New Roman" w:hAnsi="Times New Roman" w:cs="Times New Roman"/>
        </w:rPr>
      </w:pPr>
      <w:r w:rsidRPr="00E27B1B">
        <w:rPr>
          <w:rFonts w:ascii="Times New Roman" w:hAnsi="Times New Roman" w:cs="Times New Roman"/>
        </w:rPr>
        <w:t>- 1</w:t>
      </w:r>
      <w:proofErr w:type="gramStart"/>
      <w:r w:rsidRPr="00E27B1B">
        <w:rPr>
          <w:rFonts w:ascii="Times New Roman" w:hAnsi="Times New Roman" w:cs="Times New Roman"/>
        </w:rPr>
        <w:t>,7</w:t>
      </w:r>
      <w:proofErr w:type="gramEnd"/>
      <w:r w:rsidRPr="00E27B1B">
        <w:rPr>
          <w:rFonts w:ascii="Times New Roman" w:hAnsi="Times New Roman" w:cs="Times New Roman"/>
        </w:rPr>
        <w:t xml:space="preserve"> milioane de cazuri noi HIV </w:t>
      </w:r>
    </w:p>
    <w:p w:rsidR="00E27B1B" w:rsidRPr="00E27B1B" w:rsidRDefault="00E27B1B" w:rsidP="004803F5">
      <w:pPr>
        <w:spacing w:after="0" w:line="240" w:lineRule="auto"/>
        <w:rPr>
          <w:rFonts w:ascii="Times New Roman" w:hAnsi="Times New Roman" w:cs="Times New Roman"/>
        </w:rPr>
      </w:pPr>
      <w:r w:rsidRPr="00E27B1B">
        <w:rPr>
          <w:rFonts w:ascii="Times New Roman" w:hAnsi="Times New Roman" w:cs="Times New Roman"/>
        </w:rPr>
        <w:t xml:space="preserve">- 690000 persoane decese prin SIDA </w:t>
      </w:r>
    </w:p>
    <w:p w:rsidR="00E27B1B" w:rsidRPr="00E27B1B" w:rsidRDefault="00E27B1B" w:rsidP="004803F5">
      <w:pPr>
        <w:spacing w:after="0" w:line="240" w:lineRule="auto"/>
        <w:rPr>
          <w:rFonts w:ascii="Times New Roman" w:hAnsi="Times New Roman" w:cs="Times New Roman"/>
        </w:rPr>
      </w:pPr>
      <w:r w:rsidRPr="00E27B1B">
        <w:rPr>
          <w:rFonts w:ascii="Times New Roman" w:hAnsi="Times New Roman" w:cs="Times New Roman"/>
        </w:rPr>
        <w:t>- 75</w:t>
      </w:r>
      <w:proofErr w:type="gramStart"/>
      <w:r w:rsidRPr="00E27B1B">
        <w:rPr>
          <w:rFonts w:ascii="Times New Roman" w:hAnsi="Times New Roman" w:cs="Times New Roman"/>
        </w:rPr>
        <w:t>,7</w:t>
      </w:r>
      <w:proofErr w:type="gramEnd"/>
      <w:r w:rsidRPr="00E27B1B">
        <w:rPr>
          <w:rFonts w:ascii="Times New Roman" w:hAnsi="Times New Roman" w:cs="Times New Roman"/>
        </w:rPr>
        <w:t xml:space="preserve"> milioane de persoane s-au infectat cu HIV de la începutul epidemiei.</w:t>
      </w:r>
    </w:p>
    <w:p w:rsidR="00E27B1B" w:rsidRPr="00E27B1B" w:rsidRDefault="00E27B1B" w:rsidP="004803F5">
      <w:pPr>
        <w:spacing w:after="0" w:line="240" w:lineRule="auto"/>
        <w:rPr>
          <w:rFonts w:ascii="Times New Roman" w:hAnsi="Times New Roman" w:cs="Times New Roman"/>
        </w:rPr>
      </w:pPr>
      <w:r w:rsidRPr="00E27B1B">
        <w:rPr>
          <w:rFonts w:ascii="Times New Roman" w:hAnsi="Times New Roman" w:cs="Times New Roman"/>
        </w:rPr>
        <w:t>- 32</w:t>
      </w:r>
      <w:proofErr w:type="gramStart"/>
      <w:r w:rsidRPr="00E27B1B">
        <w:rPr>
          <w:rFonts w:ascii="Times New Roman" w:hAnsi="Times New Roman" w:cs="Times New Roman"/>
        </w:rPr>
        <w:t>,7</w:t>
      </w:r>
      <w:proofErr w:type="gramEnd"/>
      <w:r w:rsidRPr="00E27B1B">
        <w:rPr>
          <w:rFonts w:ascii="Times New Roman" w:hAnsi="Times New Roman" w:cs="Times New Roman"/>
        </w:rPr>
        <w:t xml:space="preserve"> milioane de oameni au murit din cauza bolilor legate de SIDA de la începutul epidemiei.</w:t>
      </w:r>
    </w:p>
    <w:p w:rsidR="00E27B1B" w:rsidRPr="00E27B1B" w:rsidRDefault="00E27B1B" w:rsidP="004803F5">
      <w:pPr>
        <w:spacing w:after="0" w:line="240" w:lineRule="auto"/>
        <w:rPr>
          <w:rFonts w:ascii="Times New Roman" w:hAnsi="Times New Roman" w:cs="Times New Roman"/>
        </w:rPr>
      </w:pPr>
      <w:r w:rsidRPr="00E27B1B">
        <w:rPr>
          <w:rFonts w:ascii="Times New Roman" w:hAnsi="Times New Roman" w:cs="Times New Roman"/>
        </w:rPr>
        <w:t>- 38</w:t>
      </w:r>
      <w:proofErr w:type="gramStart"/>
      <w:r w:rsidRPr="00E27B1B">
        <w:rPr>
          <w:rFonts w:ascii="Times New Roman" w:hAnsi="Times New Roman" w:cs="Times New Roman"/>
        </w:rPr>
        <w:t>,0</w:t>
      </w:r>
      <w:proofErr w:type="gramEnd"/>
      <w:r w:rsidRPr="00E27B1B">
        <w:rPr>
          <w:rFonts w:ascii="Times New Roman" w:hAnsi="Times New Roman" w:cs="Times New Roman"/>
        </w:rPr>
        <w:t xml:space="preserve"> milioane de persoane trăiau cu HIV: 36,2 milioane adulți;1,8 milioane copii (0-14 ani).</w:t>
      </w:r>
    </w:p>
    <w:p w:rsidR="00E27B1B" w:rsidRPr="00E27B1B" w:rsidRDefault="00E27B1B" w:rsidP="004803F5">
      <w:pPr>
        <w:spacing w:after="0" w:line="240" w:lineRule="auto"/>
        <w:rPr>
          <w:rFonts w:ascii="Times New Roman" w:hAnsi="Times New Roman" w:cs="Times New Roman"/>
        </w:rPr>
      </w:pPr>
      <w:r w:rsidRPr="00E27B1B">
        <w:rPr>
          <w:rFonts w:ascii="Times New Roman" w:hAnsi="Times New Roman" w:cs="Times New Roman"/>
        </w:rPr>
        <w:t>- 81% dintre toate persoanele care trăiesc cu HIV își cunoșteau statutul de HIV.</w:t>
      </w:r>
    </w:p>
    <w:p w:rsidR="00E27B1B" w:rsidRPr="00E27B1B" w:rsidRDefault="00E27B1B" w:rsidP="004803F5">
      <w:pPr>
        <w:spacing w:after="0" w:line="240" w:lineRule="auto"/>
        <w:rPr>
          <w:rFonts w:ascii="Times New Roman" w:hAnsi="Times New Roman" w:cs="Times New Roman"/>
        </w:rPr>
      </w:pPr>
      <w:r w:rsidRPr="00E27B1B">
        <w:rPr>
          <w:rFonts w:ascii="Times New Roman" w:hAnsi="Times New Roman" w:cs="Times New Roman"/>
        </w:rPr>
        <w:t>- Aproximativ 7</w:t>
      </w:r>
      <w:proofErr w:type="gramStart"/>
      <w:r w:rsidRPr="00E27B1B">
        <w:rPr>
          <w:rFonts w:ascii="Times New Roman" w:hAnsi="Times New Roman" w:cs="Times New Roman"/>
        </w:rPr>
        <w:t>,1</w:t>
      </w:r>
      <w:proofErr w:type="gramEnd"/>
      <w:r w:rsidRPr="00E27B1B">
        <w:rPr>
          <w:rFonts w:ascii="Times New Roman" w:hAnsi="Times New Roman" w:cs="Times New Roman"/>
        </w:rPr>
        <w:t xml:space="preserve"> milioane de oameni nu știau că trăiesc cu HIV.</w:t>
      </w:r>
    </w:p>
    <w:p w:rsidR="00E27B1B" w:rsidRPr="00E27B1B" w:rsidRDefault="00E27B1B" w:rsidP="004803F5">
      <w:pPr>
        <w:spacing w:after="0" w:line="240" w:lineRule="auto"/>
        <w:rPr>
          <w:rFonts w:ascii="Times New Roman" w:hAnsi="Times New Roman" w:cs="Times New Roman"/>
        </w:rPr>
      </w:pPr>
      <w:r w:rsidRPr="00E27B1B">
        <w:rPr>
          <w:rFonts w:ascii="Times New Roman" w:hAnsi="Times New Roman" w:cs="Times New Roman"/>
        </w:rPr>
        <w:t>- 25</w:t>
      </w:r>
      <w:proofErr w:type="gramStart"/>
      <w:r w:rsidRPr="00E27B1B">
        <w:rPr>
          <w:rFonts w:ascii="Times New Roman" w:hAnsi="Times New Roman" w:cs="Times New Roman"/>
        </w:rPr>
        <w:t>,4</w:t>
      </w:r>
      <w:proofErr w:type="gramEnd"/>
      <w:r w:rsidRPr="00E27B1B">
        <w:rPr>
          <w:rFonts w:ascii="Times New Roman" w:hAnsi="Times New Roman" w:cs="Times New Roman"/>
        </w:rPr>
        <w:t xml:space="preserve"> milioane de persoane accesau terapia antiretrovirală, în creștere de la 6,4 milioane în anul 2009.</w:t>
      </w:r>
    </w:p>
    <w:p w:rsidR="00E27B1B" w:rsidRPr="00E27B1B" w:rsidRDefault="00E27B1B" w:rsidP="004803F5">
      <w:pPr>
        <w:spacing w:after="0" w:line="240" w:lineRule="auto"/>
        <w:rPr>
          <w:rFonts w:ascii="Times New Roman" w:hAnsi="Times New Roman" w:cs="Times New Roman"/>
        </w:rPr>
      </w:pPr>
      <w:r w:rsidRPr="00E27B1B">
        <w:rPr>
          <w:rFonts w:ascii="Times New Roman" w:hAnsi="Times New Roman" w:cs="Times New Roman"/>
        </w:rPr>
        <w:t>- 67% dintre toate persoanele care trăiesc cu HIV au accesat tratament.</w:t>
      </w:r>
    </w:p>
    <w:p w:rsidR="00E27B1B" w:rsidRPr="00E27B1B" w:rsidRDefault="00E27B1B" w:rsidP="004803F5">
      <w:pPr>
        <w:spacing w:after="0" w:line="240" w:lineRule="auto"/>
        <w:rPr>
          <w:rFonts w:ascii="Times New Roman" w:hAnsi="Times New Roman" w:cs="Times New Roman"/>
        </w:rPr>
      </w:pPr>
      <w:r w:rsidRPr="00E27B1B">
        <w:rPr>
          <w:rFonts w:ascii="Times New Roman" w:hAnsi="Times New Roman" w:cs="Times New Roman"/>
        </w:rPr>
        <w:t>- 68% dintre adulții cu vârsta de 15 ani și peste care trăiesc cu HIV au avut acces la tratament, la fel ca 53% dintre copiii cu vârsta cuprinsă între 0-14 ani.</w:t>
      </w:r>
    </w:p>
    <w:p w:rsidR="00E27B1B" w:rsidRPr="00E27B1B" w:rsidRDefault="00E27B1B" w:rsidP="004803F5">
      <w:pPr>
        <w:spacing w:after="0" w:line="240" w:lineRule="auto"/>
        <w:rPr>
          <w:rFonts w:ascii="Times New Roman" w:hAnsi="Times New Roman" w:cs="Times New Roman"/>
        </w:rPr>
      </w:pPr>
      <w:r w:rsidRPr="00E27B1B">
        <w:rPr>
          <w:rFonts w:ascii="Times New Roman" w:hAnsi="Times New Roman" w:cs="Times New Roman"/>
        </w:rPr>
        <w:t>- 73% dintre femeile adulte cu vârsta de 15 ani și peste au avut acces la tratament; cu toate acestea, doar 61% dintre bărbații adulți cu vârsta de 15 ani și peste au avut acces.</w:t>
      </w:r>
    </w:p>
    <w:p w:rsidR="00E27B1B" w:rsidRPr="00E27B1B" w:rsidRDefault="00E27B1B" w:rsidP="004803F5">
      <w:pPr>
        <w:spacing w:after="0" w:line="240" w:lineRule="auto"/>
        <w:rPr>
          <w:rFonts w:ascii="Times New Roman" w:hAnsi="Times New Roman" w:cs="Times New Roman"/>
        </w:rPr>
      </w:pPr>
      <w:r w:rsidRPr="00E27B1B">
        <w:rPr>
          <w:rFonts w:ascii="Times New Roman" w:hAnsi="Times New Roman" w:cs="Times New Roman"/>
        </w:rPr>
        <w:t xml:space="preserve">- 85% dintre femeile însărcinate care trăiesc cu HIV au avut acces la medicamente antiretrovirale </w:t>
      </w:r>
    </w:p>
    <w:p w:rsidR="00E27B1B" w:rsidRPr="00E27B1B" w:rsidRDefault="00E27B1B" w:rsidP="004803F5">
      <w:pPr>
        <w:spacing w:after="0" w:line="240" w:lineRule="auto"/>
        <w:rPr>
          <w:rFonts w:ascii="Times New Roman" w:hAnsi="Times New Roman" w:cs="Times New Roman"/>
        </w:rPr>
      </w:pPr>
      <w:r w:rsidRPr="00E27B1B">
        <w:rPr>
          <w:rFonts w:ascii="Times New Roman" w:hAnsi="Times New Roman" w:cs="Times New Roman"/>
        </w:rPr>
        <w:t>- Infecțiile noi HIV: au fost reduse cu 40% de la vârful din 1998.</w:t>
      </w:r>
    </w:p>
    <w:p w:rsidR="00E27B1B" w:rsidRPr="00E27B1B" w:rsidRDefault="00E27B1B" w:rsidP="004803F5">
      <w:pPr>
        <w:spacing w:after="0" w:line="240" w:lineRule="auto"/>
        <w:rPr>
          <w:rFonts w:ascii="Times New Roman" w:hAnsi="Times New Roman" w:cs="Times New Roman"/>
        </w:rPr>
      </w:pPr>
      <w:r w:rsidRPr="00E27B1B">
        <w:rPr>
          <w:rFonts w:ascii="Times New Roman" w:hAnsi="Times New Roman" w:cs="Times New Roman"/>
        </w:rPr>
        <w:t xml:space="preserve">-  </w:t>
      </w:r>
      <w:proofErr w:type="gramStart"/>
      <w:r w:rsidRPr="00E27B1B">
        <w:rPr>
          <w:rFonts w:ascii="Times New Roman" w:hAnsi="Times New Roman" w:cs="Times New Roman"/>
        </w:rPr>
        <w:t>în</w:t>
      </w:r>
      <w:proofErr w:type="gramEnd"/>
      <w:r w:rsidRPr="00E27B1B">
        <w:rPr>
          <w:rFonts w:ascii="Times New Roman" w:hAnsi="Times New Roman" w:cs="Times New Roman"/>
        </w:rPr>
        <w:t xml:space="preserve"> jur de 1,7 milioane de cazuri noi HIV, comparativ cu 2,8 milioane de persoane în 1998.</w:t>
      </w:r>
    </w:p>
    <w:p w:rsidR="00E27B1B" w:rsidRPr="00E27B1B" w:rsidRDefault="00E27B1B" w:rsidP="004803F5">
      <w:pPr>
        <w:spacing w:after="0" w:line="240" w:lineRule="auto"/>
        <w:rPr>
          <w:rFonts w:ascii="Times New Roman" w:hAnsi="Times New Roman" w:cs="Times New Roman"/>
        </w:rPr>
      </w:pPr>
      <w:r w:rsidRPr="00E27B1B">
        <w:rPr>
          <w:rFonts w:ascii="Times New Roman" w:hAnsi="Times New Roman" w:cs="Times New Roman"/>
        </w:rPr>
        <w:t>- Din anul 2010, noile infecții cu HIV au scăzut cu 23%, de la 2</w:t>
      </w:r>
      <w:proofErr w:type="gramStart"/>
      <w:r w:rsidRPr="00E27B1B">
        <w:rPr>
          <w:rFonts w:ascii="Times New Roman" w:hAnsi="Times New Roman" w:cs="Times New Roman"/>
        </w:rPr>
        <w:t>,1</w:t>
      </w:r>
      <w:proofErr w:type="gramEnd"/>
      <w:r w:rsidRPr="00E27B1B">
        <w:rPr>
          <w:rFonts w:ascii="Times New Roman" w:hAnsi="Times New Roman" w:cs="Times New Roman"/>
        </w:rPr>
        <w:t xml:space="preserve"> milioane la 1,7 milioane în 2019.</w:t>
      </w:r>
    </w:p>
    <w:p w:rsidR="00E27B1B" w:rsidRPr="00E27B1B" w:rsidRDefault="00E27B1B" w:rsidP="004803F5">
      <w:pPr>
        <w:spacing w:after="0" w:line="240" w:lineRule="auto"/>
        <w:rPr>
          <w:rFonts w:ascii="Times New Roman" w:hAnsi="Times New Roman" w:cs="Times New Roman"/>
        </w:rPr>
      </w:pPr>
      <w:r w:rsidRPr="00E27B1B">
        <w:rPr>
          <w:rFonts w:ascii="Times New Roman" w:hAnsi="Times New Roman" w:cs="Times New Roman"/>
        </w:rPr>
        <w:lastRenderedPageBreak/>
        <w:t>- Din 2010, cazurile noi HIV în rândul copiilor au scăzut cu 52%, de la 310000 la 150000 în anul 2019.</w:t>
      </w:r>
    </w:p>
    <w:p w:rsidR="00E27B1B" w:rsidRPr="00E27B1B" w:rsidRDefault="00E27B1B" w:rsidP="004803F5">
      <w:pPr>
        <w:spacing w:after="0" w:line="240" w:lineRule="auto"/>
        <w:rPr>
          <w:rFonts w:ascii="Times New Roman" w:hAnsi="Times New Roman" w:cs="Times New Roman"/>
        </w:rPr>
      </w:pPr>
      <w:r w:rsidRPr="00E27B1B">
        <w:rPr>
          <w:rFonts w:ascii="Times New Roman" w:hAnsi="Times New Roman" w:cs="Times New Roman"/>
        </w:rPr>
        <w:t>- Decesele legate de SIDA au fost reduse cu 60% de la vârful din 2004.</w:t>
      </w:r>
    </w:p>
    <w:p w:rsidR="00E27B1B" w:rsidRPr="00E27B1B" w:rsidRDefault="00E27B1B" w:rsidP="004803F5">
      <w:pPr>
        <w:spacing w:after="0" w:line="240" w:lineRule="auto"/>
        <w:rPr>
          <w:rFonts w:ascii="Times New Roman" w:hAnsi="Times New Roman" w:cs="Times New Roman"/>
        </w:rPr>
      </w:pPr>
      <w:r w:rsidRPr="00E27B1B">
        <w:rPr>
          <w:rFonts w:ascii="Times New Roman" w:hAnsi="Times New Roman" w:cs="Times New Roman"/>
        </w:rPr>
        <w:t>- 690000 decese la nivel mondial, comparativ cu 1,7 milioane în 2004 și 1,1 milioane în 2010.</w:t>
      </w:r>
    </w:p>
    <w:p w:rsidR="00E27B1B" w:rsidRPr="00E27B1B" w:rsidRDefault="00E27B1B" w:rsidP="004803F5">
      <w:pPr>
        <w:spacing w:after="0" w:line="240" w:lineRule="auto"/>
        <w:rPr>
          <w:rFonts w:ascii="Times New Roman" w:hAnsi="Times New Roman" w:cs="Times New Roman"/>
        </w:rPr>
      </w:pPr>
      <w:r w:rsidRPr="00E27B1B">
        <w:rPr>
          <w:rFonts w:ascii="Times New Roman" w:hAnsi="Times New Roman" w:cs="Times New Roman"/>
        </w:rPr>
        <w:t>- Mortalitatea legată de SIDA a scăzut cu 39% din anul 2010.</w:t>
      </w:r>
    </w:p>
    <w:p w:rsidR="00E27B1B" w:rsidRPr="00E27B1B" w:rsidRDefault="00E27B1B" w:rsidP="004803F5">
      <w:pPr>
        <w:spacing w:after="0" w:line="240" w:lineRule="auto"/>
        <w:rPr>
          <w:rFonts w:ascii="Times New Roman" w:hAnsi="Times New Roman" w:cs="Times New Roman"/>
        </w:rPr>
      </w:pPr>
      <w:r w:rsidRPr="00E27B1B">
        <w:rPr>
          <w:rFonts w:ascii="Times New Roman" w:hAnsi="Times New Roman" w:cs="Times New Roman"/>
        </w:rPr>
        <w:t>- Populațiile cheie și partenerii lor sexuali reprezintă</w:t>
      </w:r>
      <w:proofErr w:type="gramStart"/>
      <w:r w:rsidRPr="00E27B1B">
        <w:rPr>
          <w:rFonts w:ascii="Times New Roman" w:hAnsi="Times New Roman" w:cs="Times New Roman"/>
        </w:rPr>
        <w:t>:-</w:t>
      </w:r>
      <w:proofErr w:type="gramEnd"/>
      <w:r w:rsidRPr="00E27B1B">
        <w:rPr>
          <w:rFonts w:ascii="Times New Roman" w:hAnsi="Times New Roman" w:cs="Times New Roman"/>
        </w:rPr>
        <w:t xml:space="preserve"> 62% din noile infecții cu HIV la nivel global.</w:t>
      </w:r>
    </w:p>
    <w:p w:rsidR="00E27B1B" w:rsidRPr="00E27B1B" w:rsidRDefault="00E27B1B" w:rsidP="004803F5">
      <w:pPr>
        <w:spacing w:after="0" w:line="240" w:lineRule="auto"/>
        <w:rPr>
          <w:rFonts w:ascii="Times New Roman" w:hAnsi="Times New Roman" w:cs="Times New Roman"/>
        </w:rPr>
      </w:pPr>
      <w:r w:rsidRPr="00E27B1B">
        <w:rPr>
          <w:rFonts w:ascii="Times New Roman" w:hAnsi="Times New Roman" w:cs="Times New Roman"/>
        </w:rPr>
        <w:t>- 99% din noile infecții cu HIV în Europa de Est și Asia Centrală; - 96% din noile infecții cu HIV în Europa de Vest și Centrală și America de Nord.</w:t>
      </w:r>
    </w:p>
    <w:p w:rsidR="00E27B1B" w:rsidRDefault="00E27B1B" w:rsidP="005D64E3">
      <w:pPr>
        <w:spacing w:after="0" w:line="240" w:lineRule="auto"/>
        <w:rPr>
          <w:rFonts w:ascii="Times New Roman" w:hAnsi="Times New Roman" w:cs="Times New Roman"/>
        </w:rPr>
      </w:pPr>
      <w:r w:rsidRPr="00E27B1B">
        <w:rPr>
          <w:rFonts w:ascii="Times New Roman" w:hAnsi="Times New Roman" w:cs="Times New Roman"/>
        </w:rPr>
        <w:t xml:space="preserve">Riscul de a contracta HIV este de 26 de ori mai mare în rândul BSB; de 29 de ori mai mare în rândul persoanelor care își injectează droguri; de 30 de ori mai mare pentru lucrătorii sexuali; de 13 ori mai mare </w:t>
      </w:r>
      <w:r w:rsidR="005D64E3">
        <w:rPr>
          <w:rFonts w:ascii="Times New Roman" w:hAnsi="Times New Roman" w:cs="Times New Roman"/>
        </w:rPr>
        <w:t>pentru persoanele transgen</w:t>
      </w:r>
      <w:r w:rsidR="004803F5">
        <w:rPr>
          <w:rFonts w:ascii="Times New Roman" w:hAnsi="Times New Roman" w:cs="Times New Roman"/>
        </w:rPr>
        <w:t>.</w:t>
      </w:r>
    </w:p>
    <w:p w:rsidR="004803F5" w:rsidRPr="00E27B1B" w:rsidRDefault="004803F5" w:rsidP="004803F5">
      <w:pPr>
        <w:spacing w:after="0" w:line="240" w:lineRule="auto"/>
        <w:rPr>
          <w:rFonts w:ascii="Times New Roman" w:hAnsi="Times New Roman" w:cs="Times New Roman"/>
        </w:rPr>
      </w:pPr>
    </w:p>
    <w:p w:rsidR="00E27B1B" w:rsidRPr="004803F5" w:rsidRDefault="00D130AE" w:rsidP="00E27B1B">
      <w:pPr>
        <w:rPr>
          <w:rFonts w:ascii="Times New Roman" w:hAnsi="Times New Roman" w:cs="Times New Roman"/>
          <w:b/>
        </w:rPr>
      </w:pPr>
      <w:r>
        <w:rPr>
          <w:rFonts w:ascii="Times New Roman" w:hAnsi="Times New Roman" w:cs="Times New Roman"/>
          <w:b/>
        </w:rPr>
        <w:t>HIV/tuberculoză (TB)</w:t>
      </w:r>
    </w:p>
    <w:p w:rsidR="00E27B1B" w:rsidRPr="00E27B1B" w:rsidRDefault="00E27B1B" w:rsidP="004803F5">
      <w:pPr>
        <w:spacing w:after="0" w:line="240" w:lineRule="auto"/>
        <w:rPr>
          <w:rFonts w:ascii="Times New Roman" w:hAnsi="Times New Roman" w:cs="Times New Roman"/>
        </w:rPr>
      </w:pPr>
      <w:r w:rsidRPr="00E27B1B">
        <w:rPr>
          <w:rFonts w:ascii="Times New Roman" w:hAnsi="Times New Roman" w:cs="Times New Roman"/>
        </w:rPr>
        <w:t>- TB rămâne principala cauză de deces în rândul persoanelor care trăiesc cu HIV, reprezentând aproximativ unul din trei decese legate de SIDA.</w:t>
      </w:r>
    </w:p>
    <w:p w:rsidR="00E27B1B" w:rsidRPr="00E27B1B" w:rsidRDefault="00E27B1B" w:rsidP="004803F5">
      <w:pPr>
        <w:spacing w:after="0" w:line="240" w:lineRule="auto"/>
        <w:rPr>
          <w:rFonts w:ascii="Times New Roman" w:hAnsi="Times New Roman" w:cs="Times New Roman"/>
        </w:rPr>
      </w:pPr>
      <w:r w:rsidRPr="00E27B1B">
        <w:rPr>
          <w:rFonts w:ascii="Times New Roman" w:hAnsi="Times New Roman" w:cs="Times New Roman"/>
        </w:rPr>
        <w:t>- În anul 2018, aproximativ 10</w:t>
      </w:r>
      <w:proofErr w:type="gramStart"/>
      <w:r w:rsidRPr="00E27B1B">
        <w:rPr>
          <w:rFonts w:ascii="Times New Roman" w:hAnsi="Times New Roman" w:cs="Times New Roman"/>
        </w:rPr>
        <w:t>,0</w:t>
      </w:r>
      <w:proofErr w:type="gramEnd"/>
      <w:r w:rsidRPr="00E27B1B">
        <w:rPr>
          <w:rFonts w:ascii="Times New Roman" w:hAnsi="Times New Roman" w:cs="Times New Roman"/>
        </w:rPr>
        <w:t xml:space="preserve"> milioane de persoane au dezvoltat boala TB, dintre care 9% trăiau cu HIV.</w:t>
      </w:r>
    </w:p>
    <w:p w:rsidR="00E27B1B" w:rsidRPr="00E27B1B" w:rsidRDefault="00E27B1B" w:rsidP="004803F5">
      <w:pPr>
        <w:spacing w:after="0" w:line="240" w:lineRule="auto"/>
        <w:rPr>
          <w:rFonts w:ascii="Times New Roman" w:hAnsi="Times New Roman" w:cs="Times New Roman"/>
        </w:rPr>
      </w:pPr>
      <w:r w:rsidRPr="00E27B1B">
        <w:rPr>
          <w:rFonts w:ascii="Times New Roman" w:hAnsi="Times New Roman" w:cs="Times New Roman"/>
        </w:rPr>
        <w:t>- Persoanele care trăiesc cu HIV fără simptome TB au nevoie de terapie preventivă TB - care reduce riscul de TB și reduce ratele de deces TB/HIV cu aproximativ 40%.</w:t>
      </w:r>
    </w:p>
    <w:p w:rsidR="00E27B1B" w:rsidRPr="00E27B1B" w:rsidRDefault="00E27B1B" w:rsidP="004803F5">
      <w:pPr>
        <w:spacing w:after="0" w:line="240" w:lineRule="auto"/>
        <w:rPr>
          <w:rFonts w:ascii="Times New Roman" w:hAnsi="Times New Roman" w:cs="Times New Roman"/>
        </w:rPr>
      </w:pPr>
      <w:r w:rsidRPr="00E27B1B">
        <w:rPr>
          <w:rFonts w:ascii="Times New Roman" w:hAnsi="Times New Roman" w:cs="Times New Roman"/>
        </w:rPr>
        <w:t>- 1</w:t>
      </w:r>
      <w:proofErr w:type="gramStart"/>
      <w:r w:rsidRPr="00E27B1B">
        <w:rPr>
          <w:rFonts w:ascii="Times New Roman" w:hAnsi="Times New Roman" w:cs="Times New Roman"/>
        </w:rPr>
        <w:t>,8</w:t>
      </w:r>
      <w:proofErr w:type="gramEnd"/>
      <w:r w:rsidRPr="00E27B1B">
        <w:rPr>
          <w:rFonts w:ascii="Times New Roman" w:hAnsi="Times New Roman" w:cs="Times New Roman"/>
        </w:rPr>
        <w:t xml:space="preserve"> milioane de persoane care trăiesc cu HIV în 65 de țări au început tratamentul TB preventiv în anul 2018.</w:t>
      </w:r>
    </w:p>
    <w:p w:rsidR="00E27B1B" w:rsidRPr="00E27B1B" w:rsidRDefault="00E27B1B" w:rsidP="004803F5">
      <w:pPr>
        <w:spacing w:after="0" w:line="240" w:lineRule="auto"/>
        <w:rPr>
          <w:rFonts w:ascii="Times New Roman" w:hAnsi="Times New Roman" w:cs="Times New Roman"/>
        </w:rPr>
      </w:pPr>
      <w:r w:rsidRPr="00E27B1B">
        <w:rPr>
          <w:rFonts w:ascii="Times New Roman" w:hAnsi="Times New Roman" w:cs="Times New Roman"/>
        </w:rPr>
        <w:t>- 44% dintre cei care trăiesc cu HIV și TB nu sunt conștienti de coinfecție și nu primesc îngrijiri.</w:t>
      </w:r>
    </w:p>
    <w:p w:rsidR="00E27B1B" w:rsidRPr="00E27B1B" w:rsidRDefault="00E27B1B" w:rsidP="004803F5">
      <w:pPr>
        <w:spacing w:after="0" w:line="240" w:lineRule="auto"/>
        <w:rPr>
          <w:rFonts w:ascii="Times New Roman" w:hAnsi="Times New Roman" w:cs="Times New Roman"/>
        </w:rPr>
      </w:pPr>
      <w:r w:rsidRPr="00E27B1B">
        <w:rPr>
          <w:rFonts w:ascii="Times New Roman" w:hAnsi="Times New Roman" w:cs="Times New Roman"/>
        </w:rPr>
        <w:t>Investiții:</w:t>
      </w:r>
    </w:p>
    <w:p w:rsidR="00E27B1B" w:rsidRPr="00E27B1B" w:rsidRDefault="00E27B1B" w:rsidP="004803F5">
      <w:pPr>
        <w:spacing w:after="0" w:line="240" w:lineRule="auto"/>
        <w:rPr>
          <w:rFonts w:ascii="Times New Roman" w:hAnsi="Times New Roman" w:cs="Times New Roman"/>
        </w:rPr>
      </w:pPr>
      <w:r w:rsidRPr="00E27B1B">
        <w:rPr>
          <w:rFonts w:ascii="Times New Roman" w:hAnsi="Times New Roman" w:cs="Times New Roman"/>
        </w:rPr>
        <w:t>- La sfârșitul anului 2019, 18,6 miliarde de dolari SUA (dolari constanți din 2016) erau disponibili pentru răspunsul la SIDA în țările cu venituri mici și medii, cu 1,3 miliarde USD mai puțin decât în anul 2017.</w:t>
      </w:r>
    </w:p>
    <w:p w:rsidR="00E27B1B" w:rsidRPr="00E27B1B" w:rsidRDefault="00E27B1B" w:rsidP="004803F5">
      <w:pPr>
        <w:spacing w:after="0" w:line="240" w:lineRule="auto"/>
        <w:rPr>
          <w:rFonts w:ascii="Times New Roman" w:hAnsi="Times New Roman" w:cs="Times New Roman"/>
        </w:rPr>
      </w:pPr>
      <w:r w:rsidRPr="00E27B1B">
        <w:rPr>
          <w:rFonts w:ascii="Times New Roman" w:hAnsi="Times New Roman" w:cs="Times New Roman"/>
        </w:rPr>
        <w:t>- 57% din resursele totale pentru HIV în țările cu venituri mici și medii în anul 2019 provin din surse interne.</w:t>
      </w:r>
    </w:p>
    <w:p w:rsidR="00E27B1B" w:rsidRPr="00E27B1B" w:rsidRDefault="00E27B1B" w:rsidP="004803F5">
      <w:pPr>
        <w:spacing w:after="0" w:line="240" w:lineRule="auto"/>
        <w:rPr>
          <w:rFonts w:ascii="Times New Roman" w:hAnsi="Times New Roman" w:cs="Times New Roman"/>
        </w:rPr>
      </w:pPr>
      <w:r w:rsidRPr="00E27B1B">
        <w:rPr>
          <w:rFonts w:ascii="Times New Roman" w:hAnsi="Times New Roman" w:cs="Times New Roman"/>
        </w:rPr>
        <w:t>- UNAIDS estimează că sunt 26</w:t>
      </w:r>
      <w:proofErr w:type="gramStart"/>
      <w:r w:rsidRPr="00E27B1B">
        <w:rPr>
          <w:rFonts w:ascii="Times New Roman" w:hAnsi="Times New Roman" w:cs="Times New Roman"/>
        </w:rPr>
        <w:t>,2</w:t>
      </w:r>
      <w:proofErr w:type="gramEnd"/>
      <w:r w:rsidRPr="00E27B1B">
        <w:rPr>
          <w:rFonts w:ascii="Times New Roman" w:hAnsi="Times New Roman" w:cs="Times New Roman"/>
        </w:rPr>
        <w:t xml:space="preserve"> miliarde de dolari SUA pentru răspunsul la SIDA în anul 2020.</w:t>
      </w:r>
    </w:p>
    <w:p w:rsidR="00E27B1B" w:rsidRPr="00E27B1B" w:rsidRDefault="00E27B1B" w:rsidP="004803F5">
      <w:pPr>
        <w:spacing w:after="0" w:line="240" w:lineRule="auto"/>
        <w:rPr>
          <w:rFonts w:ascii="Times New Roman" w:hAnsi="Times New Roman" w:cs="Times New Roman"/>
        </w:rPr>
      </w:pPr>
    </w:p>
    <w:p w:rsidR="00E27B1B" w:rsidRPr="00D130AE" w:rsidRDefault="00D130AE" w:rsidP="004803F5">
      <w:pPr>
        <w:spacing w:after="0" w:line="240" w:lineRule="auto"/>
        <w:rPr>
          <w:rFonts w:ascii="Times New Roman" w:hAnsi="Times New Roman" w:cs="Times New Roman"/>
          <w:b/>
        </w:rPr>
      </w:pPr>
      <w:r>
        <w:rPr>
          <w:rFonts w:ascii="Times New Roman" w:hAnsi="Times New Roman" w:cs="Times New Roman"/>
          <w:b/>
        </w:rPr>
        <w:t>HIV și COVID-19</w:t>
      </w:r>
    </w:p>
    <w:p w:rsidR="00E27B1B" w:rsidRPr="00E27B1B" w:rsidRDefault="00E27B1B" w:rsidP="004803F5">
      <w:pPr>
        <w:spacing w:after="0" w:line="240" w:lineRule="auto"/>
        <w:rPr>
          <w:rFonts w:ascii="Times New Roman" w:hAnsi="Times New Roman" w:cs="Times New Roman"/>
        </w:rPr>
      </w:pPr>
      <w:r w:rsidRPr="00E27B1B">
        <w:rPr>
          <w:rFonts w:ascii="Times New Roman" w:hAnsi="Times New Roman" w:cs="Times New Roman"/>
        </w:rPr>
        <w:t>- O nouă analiză a UNAIDS a dezvăluit impactul pe care pandemia COVID-19 l-ar putea avea în țările cu venituri mici și medii asupra aprovizionării cu medicamente antiretrovirale generice utilizate pentru HIV.</w:t>
      </w:r>
    </w:p>
    <w:p w:rsidR="00E27B1B" w:rsidRPr="00E27B1B" w:rsidRDefault="00E27B1B" w:rsidP="004803F5">
      <w:pPr>
        <w:spacing w:after="0" w:line="240" w:lineRule="auto"/>
        <w:rPr>
          <w:rFonts w:ascii="Times New Roman" w:hAnsi="Times New Roman" w:cs="Times New Roman"/>
        </w:rPr>
      </w:pPr>
      <w:r w:rsidRPr="00E27B1B">
        <w:rPr>
          <w:rFonts w:ascii="Times New Roman" w:hAnsi="Times New Roman" w:cs="Times New Roman"/>
        </w:rPr>
        <w:t xml:space="preserve">- Izolarea și închiderile frontierelor impuse pentru </w:t>
      </w:r>
      <w:proofErr w:type="gramStart"/>
      <w:r w:rsidRPr="00E27B1B">
        <w:rPr>
          <w:rFonts w:ascii="Times New Roman" w:hAnsi="Times New Roman" w:cs="Times New Roman"/>
        </w:rPr>
        <w:t>a</w:t>
      </w:r>
      <w:proofErr w:type="gramEnd"/>
      <w:r w:rsidRPr="00E27B1B">
        <w:rPr>
          <w:rFonts w:ascii="Times New Roman" w:hAnsi="Times New Roman" w:cs="Times New Roman"/>
        </w:rPr>
        <w:t xml:space="preserve"> opri COVID-19 au impact atât asupra producției de medicamente, cât și asupra distribuției acestora, ducând la creșterea costurilor acestora și la probleme de aprovizionare. Costul final al medicamentelor antiretrovirale exportate din India ar putea fi cu 10%-25% mai mare decât prețurile normale.</w:t>
      </w:r>
    </w:p>
    <w:p w:rsidR="00E27B1B" w:rsidRPr="00E27B1B" w:rsidRDefault="00E27B1B" w:rsidP="004803F5">
      <w:pPr>
        <w:spacing w:after="0" w:line="240" w:lineRule="auto"/>
        <w:rPr>
          <w:rFonts w:ascii="Times New Roman" w:hAnsi="Times New Roman" w:cs="Times New Roman"/>
        </w:rPr>
      </w:pPr>
      <w:r w:rsidRPr="00E27B1B">
        <w:rPr>
          <w:rFonts w:ascii="Times New Roman" w:hAnsi="Times New Roman" w:cs="Times New Roman"/>
        </w:rPr>
        <w:t>- Simulările recente au estimat că o întrerupere completă de șase luni a tratamentului cu HIV ar putea duce la peste 500000 de decese suplimentare din cauza bolilor legate de SIDA. [9]</w:t>
      </w:r>
    </w:p>
    <w:p w:rsidR="00E27B1B" w:rsidRPr="00E27B1B" w:rsidRDefault="00E27B1B" w:rsidP="004803F5">
      <w:pPr>
        <w:spacing w:after="0" w:line="240" w:lineRule="auto"/>
        <w:rPr>
          <w:rFonts w:ascii="Times New Roman" w:hAnsi="Times New Roman" w:cs="Times New Roman"/>
        </w:rPr>
      </w:pPr>
    </w:p>
    <w:p w:rsidR="00E27B1B" w:rsidRPr="004803F5" w:rsidRDefault="00D130AE" w:rsidP="00E27B1B">
      <w:pPr>
        <w:rPr>
          <w:rFonts w:ascii="Times New Roman" w:hAnsi="Times New Roman" w:cs="Times New Roman"/>
          <w:b/>
        </w:rPr>
      </w:pPr>
      <w:r>
        <w:rPr>
          <w:rFonts w:ascii="Times New Roman" w:hAnsi="Times New Roman" w:cs="Times New Roman"/>
          <w:b/>
        </w:rPr>
        <w:t>HEPATITA</w:t>
      </w:r>
    </w:p>
    <w:p w:rsidR="00E27B1B" w:rsidRPr="00E27B1B" w:rsidRDefault="00E27B1B" w:rsidP="00E15E2A">
      <w:pPr>
        <w:spacing w:after="0" w:line="240" w:lineRule="auto"/>
        <w:ind w:firstLine="720"/>
        <w:rPr>
          <w:rFonts w:ascii="Times New Roman" w:hAnsi="Times New Roman" w:cs="Times New Roman"/>
        </w:rPr>
      </w:pPr>
      <w:r w:rsidRPr="00E27B1B">
        <w:rPr>
          <w:rFonts w:ascii="Times New Roman" w:hAnsi="Times New Roman" w:cs="Times New Roman"/>
        </w:rPr>
        <w:t>Un studiu recent ECDC arată variații mari între țări, iar proporția infecțiilor nediagnosticate variază între 45- 85% pentru HBV și între 20-89% pentru HCV, subliniind lacunele în programele de testare naționale. Sunt disponibile medicamente foarte eficiente pentru tratamentul persoanelor infectate cu hepatită B și C, dar blocajul p</w:t>
      </w:r>
      <w:r w:rsidR="005D64E3">
        <w:rPr>
          <w:rFonts w:ascii="Times New Roman" w:hAnsi="Times New Roman" w:cs="Times New Roman"/>
        </w:rPr>
        <w:t>rincipal observat în Europa e</w:t>
      </w:r>
      <w:r w:rsidRPr="00E27B1B">
        <w:rPr>
          <w:rFonts w:ascii="Times New Roman" w:hAnsi="Times New Roman" w:cs="Times New Roman"/>
        </w:rPr>
        <w:t xml:space="preserve"> starea actuală a depistării cazului: prea multe infecții cu hepatită virală rămân nediagnosticate.</w:t>
      </w:r>
    </w:p>
    <w:p w:rsidR="00E27B1B" w:rsidRPr="00E27B1B" w:rsidRDefault="00E15E2A" w:rsidP="004803F5">
      <w:pPr>
        <w:spacing w:after="0" w:line="240" w:lineRule="auto"/>
        <w:rPr>
          <w:rFonts w:ascii="Times New Roman" w:hAnsi="Times New Roman" w:cs="Times New Roman"/>
        </w:rPr>
      </w:pPr>
      <w:r>
        <w:rPr>
          <w:rFonts w:ascii="Times New Roman" w:hAnsi="Times New Roman" w:cs="Times New Roman"/>
        </w:rPr>
        <w:tab/>
      </w:r>
    </w:p>
    <w:p w:rsidR="005D64E3" w:rsidRDefault="00E27B1B" w:rsidP="00E15E2A">
      <w:pPr>
        <w:spacing w:after="0" w:line="240" w:lineRule="auto"/>
        <w:ind w:firstLine="720"/>
        <w:rPr>
          <w:rFonts w:ascii="Times New Roman" w:hAnsi="Times New Roman" w:cs="Times New Roman"/>
        </w:rPr>
      </w:pPr>
      <w:proofErr w:type="gramStart"/>
      <w:r w:rsidRPr="00E27B1B">
        <w:rPr>
          <w:rFonts w:ascii="Times New Roman" w:hAnsi="Times New Roman" w:cs="Times New Roman"/>
        </w:rPr>
        <w:t>Un</w:t>
      </w:r>
      <w:proofErr w:type="gramEnd"/>
      <w:r w:rsidRPr="00E27B1B">
        <w:rPr>
          <w:rFonts w:ascii="Times New Roman" w:hAnsi="Times New Roman" w:cs="Times New Roman"/>
        </w:rPr>
        <w:t xml:space="preserve"> studiu ECDC arată că mai puțin de jumătate din țările UE/SEE au ghiduri dedicate pentru testarea HBV sau HCV și chiar mai puține țări pot furniza informații despre populația infectată și nediagnosticată.</w:t>
      </w:r>
    </w:p>
    <w:p w:rsidR="00E27B1B" w:rsidRPr="00E27B1B" w:rsidRDefault="005D64E3" w:rsidP="00E15E2A">
      <w:pPr>
        <w:spacing w:after="0" w:line="240" w:lineRule="auto"/>
        <w:ind w:firstLine="720"/>
        <w:rPr>
          <w:rFonts w:ascii="Times New Roman" w:hAnsi="Times New Roman" w:cs="Times New Roman"/>
        </w:rPr>
      </w:pPr>
      <w:proofErr w:type="gramStart"/>
      <w:r>
        <w:rPr>
          <w:rFonts w:ascii="Times New Roman" w:hAnsi="Times New Roman" w:cs="Times New Roman"/>
        </w:rPr>
        <w:t xml:space="preserve">ECDC lucrează în prezent la </w:t>
      </w:r>
      <w:r w:rsidR="00E27B1B" w:rsidRPr="00E27B1B">
        <w:rPr>
          <w:rFonts w:ascii="Times New Roman" w:hAnsi="Times New Roman" w:cs="Times New Roman"/>
        </w:rPr>
        <w:t>ghid</w:t>
      </w:r>
      <w:r>
        <w:rPr>
          <w:rFonts w:ascii="Times New Roman" w:hAnsi="Times New Roman" w:cs="Times New Roman"/>
        </w:rPr>
        <w:t>ul bazat pe d</w:t>
      </w:r>
      <w:r w:rsidR="00DE6C61">
        <w:rPr>
          <w:rFonts w:ascii="Times New Roman" w:hAnsi="Times New Roman" w:cs="Times New Roman"/>
        </w:rPr>
        <w:t xml:space="preserve">ovezi cu recomandări de testare </w:t>
      </w:r>
      <w:r w:rsidR="00E27B1B" w:rsidRPr="00E27B1B">
        <w:rPr>
          <w:rFonts w:ascii="Times New Roman" w:hAnsi="Times New Roman" w:cs="Times New Roman"/>
        </w:rPr>
        <w:t>pentru a sprijini țările în încercarea de atingere a țintei de eliminare până în 2030.</w:t>
      </w:r>
      <w:proofErr w:type="gramEnd"/>
      <w:r w:rsidR="00E27B1B" w:rsidRPr="00E27B1B">
        <w:rPr>
          <w:rFonts w:ascii="Times New Roman" w:hAnsi="Times New Roman" w:cs="Times New Roman"/>
        </w:rPr>
        <w:t xml:space="preserve"> </w:t>
      </w:r>
    </w:p>
    <w:p w:rsidR="00E27B1B" w:rsidRPr="00E27B1B" w:rsidRDefault="00E27B1B" w:rsidP="004803F5">
      <w:pPr>
        <w:spacing w:after="0" w:line="240" w:lineRule="auto"/>
        <w:rPr>
          <w:rFonts w:ascii="Times New Roman" w:hAnsi="Times New Roman" w:cs="Times New Roman"/>
        </w:rPr>
      </w:pPr>
    </w:p>
    <w:p w:rsidR="00712135" w:rsidRDefault="00E27B1B" w:rsidP="00712135">
      <w:pPr>
        <w:spacing w:after="0" w:line="240" w:lineRule="auto"/>
        <w:ind w:firstLine="720"/>
        <w:rPr>
          <w:rFonts w:ascii="Times New Roman" w:hAnsi="Times New Roman" w:cs="Times New Roman"/>
        </w:rPr>
      </w:pPr>
      <w:r w:rsidRPr="00E27B1B">
        <w:rPr>
          <w:rFonts w:ascii="Times New Roman" w:hAnsi="Times New Roman" w:cs="Times New Roman"/>
        </w:rPr>
        <w:t xml:space="preserve">Mai multe testări permit accesul la tratamentul celor infectați și reduce transmiterea în interiorul Europei; există </w:t>
      </w:r>
      <w:proofErr w:type="gramStart"/>
      <w:r w:rsidRPr="00E27B1B">
        <w:rPr>
          <w:rFonts w:ascii="Times New Roman" w:hAnsi="Times New Roman" w:cs="Times New Roman"/>
        </w:rPr>
        <w:t>un</w:t>
      </w:r>
      <w:proofErr w:type="gramEnd"/>
      <w:r w:rsidRPr="00E27B1B">
        <w:rPr>
          <w:rFonts w:ascii="Times New Roman" w:hAnsi="Times New Roman" w:cs="Times New Roman"/>
        </w:rPr>
        <w:t xml:space="preserve"> trend descendent în rata de notificări de HBV în special în rândul tinerilor, ceea ce reflectă impactul pozitiv asupra incidenței al programelor naționale de vaccinare. Trendurile în notificările de HCV acută furnizează o sursă mai puțin credibilă pentru incidență, deoarece boala </w:t>
      </w:r>
      <w:proofErr w:type="gramStart"/>
      <w:r w:rsidRPr="00E27B1B">
        <w:rPr>
          <w:rFonts w:ascii="Times New Roman" w:hAnsi="Times New Roman" w:cs="Times New Roman"/>
        </w:rPr>
        <w:t>este</w:t>
      </w:r>
      <w:proofErr w:type="gramEnd"/>
      <w:r w:rsidRPr="00E27B1B">
        <w:rPr>
          <w:rFonts w:ascii="Times New Roman" w:hAnsi="Times New Roman" w:cs="Times New Roman"/>
        </w:rPr>
        <w:t xml:space="preserve"> frecvent asimptomatică, iar cazurile de infecție acută sunt dificil de diagnosticat. Pentru atingerea eliminării hepatitei până în 2030, trebuie intensificate practicile de prevenire și control, pentru </w:t>
      </w:r>
      <w:proofErr w:type="gramStart"/>
      <w:r w:rsidRPr="00E27B1B">
        <w:rPr>
          <w:rFonts w:ascii="Times New Roman" w:hAnsi="Times New Roman" w:cs="Times New Roman"/>
        </w:rPr>
        <w:t>a</w:t>
      </w:r>
      <w:proofErr w:type="gramEnd"/>
      <w:r w:rsidRPr="00E27B1B">
        <w:rPr>
          <w:rFonts w:ascii="Times New Roman" w:hAnsi="Times New Roman" w:cs="Times New Roman"/>
        </w:rPr>
        <w:t xml:space="preserve"> întrerupe lanțurile de transmitere existente. Cei care pot fi infectați fără </w:t>
      </w:r>
      <w:proofErr w:type="gramStart"/>
      <w:r w:rsidRPr="00E27B1B">
        <w:rPr>
          <w:rFonts w:ascii="Times New Roman" w:hAnsi="Times New Roman" w:cs="Times New Roman"/>
        </w:rPr>
        <w:t>să</w:t>
      </w:r>
      <w:proofErr w:type="gramEnd"/>
      <w:r w:rsidRPr="00E27B1B">
        <w:rPr>
          <w:rFonts w:ascii="Times New Roman" w:hAnsi="Times New Roman" w:cs="Times New Roman"/>
        </w:rPr>
        <w:t xml:space="preserve"> știe cu hepatita virală, trebuie identificați prin mai multe testări, atât în beneficiul lor cât și pentru reducerea transmiterii ulterioare în comunitate. [22]</w:t>
      </w:r>
    </w:p>
    <w:p w:rsidR="00E27B1B" w:rsidRPr="00712135" w:rsidRDefault="00E27B1B" w:rsidP="00712135">
      <w:pPr>
        <w:spacing w:after="0" w:line="240" w:lineRule="auto"/>
        <w:rPr>
          <w:rFonts w:ascii="Times New Roman" w:hAnsi="Times New Roman" w:cs="Times New Roman"/>
        </w:rPr>
      </w:pPr>
      <w:r w:rsidRPr="00E15E2A">
        <w:rPr>
          <w:rFonts w:ascii="Times New Roman" w:hAnsi="Times New Roman" w:cs="Times New Roman"/>
          <w:b/>
        </w:rPr>
        <w:lastRenderedPageBreak/>
        <w:t>III.</w:t>
      </w:r>
      <w:r w:rsidRPr="00E15E2A">
        <w:rPr>
          <w:rFonts w:ascii="Times New Roman" w:hAnsi="Times New Roman" w:cs="Times New Roman"/>
          <w:b/>
        </w:rPr>
        <w:tab/>
        <w:t>Analiza grupurilor populaționale</w:t>
      </w:r>
    </w:p>
    <w:p w:rsidR="004803F5" w:rsidRDefault="004803F5" w:rsidP="00E27B1B">
      <w:pPr>
        <w:rPr>
          <w:rFonts w:ascii="Times New Roman" w:hAnsi="Times New Roman" w:cs="Times New Roman"/>
        </w:rPr>
      </w:pPr>
    </w:p>
    <w:p w:rsidR="001F26C7" w:rsidRDefault="00E27B1B" w:rsidP="001F26C7">
      <w:pPr>
        <w:spacing w:after="0" w:line="240" w:lineRule="auto"/>
        <w:rPr>
          <w:rFonts w:ascii="Times New Roman" w:hAnsi="Times New Roman" w:cs="Times New Roman"/>
        </w:rPr>
      </w:pPr>
      <w:r w:rsidRPr="00E27B1B">
        <w:rPr>
          <w:rFonts w:ascii="Times New Roman" w:hAnsi="Times New Roman" w:cs="Times New Roman"/>
        </w:rPr>
        <w:t>Populațiile cheie sunt acele grupuri care, din cauza comportamentelor specifice, sunt la risc mai mare</w:t>
      </w:r>
      <w:r w:rsidR="00DE6C61">
        <w:rPr>
          <w:rFonts w:ascii="Times New Roman" w:hAnsi="Times New Roman" w:cs="Times New Roman"/>
        </w:rPr>
        <w:t xml:space="preserve"> de HIV, TB și hepatită virală</w:t>
      </w:r>
      <w:proofErr w:type="gramStart"/>
      <w:r w:rsidR="00DE6C61">
        <w:rPr>
          <w:rFonts w:ascii="Times New Roman" w:hAnsi="Times New Roman" w:cs="Times New Roman"/>
        </w:rPr>
        <w:t>,independent</w:t>
      </w:r>
      <w:proofErr w:type="gramEnd"/>
      <w:r w:rsidR="005D64E3">
        <w:rPr>
          <w:rFonts w:ascii="Times New Roman" w:hAnsi="Times New Roman" w:cs="Times New Roman"/>
        </w:rPr>
        <w:t xml:space="preserve"> de contextul epidemic local.</w:t>
      </w:r>
    </w:p>
    <w:p w:rsidR="001F26C7" w:rsidRDefault="00E27B1B" w:rsidP="001F26C7">
      <w:pPr>
        <w:spacing w:after="0" w:line="240" w:lineRule="auto"/>
        <w:rPr>
          <w:rFonts w:ascii="Times New Roman" w:hAnsi="Times New Roman" w:cs="Times New Roman"/>
        </w:rPr>
      </w:pPr>
      <w:r w:rsidRPr="00E27B1B">
        <w:rPr>
          <w:rFonts w:ascii="Times New Roman" w:hAnsi="Times New Roman" w:cs="Times New Roman"/>
        </w:rPr>
        <w:t>Aceste grupuri au frecvent și pro</w:t>
      </w:r>
      <w:r w:rsidR="001F26C7">
        <w:rPr>
          <w:rFonts w:ascii="Times New Roman" w:hAnsi="Times New Roman" w:cs="Times New Roman"/>
        </w:rPr>
        <w:t xml:space="preserve">bleme legale și sociale care </w:t>
      </w:r>
      <w:r w:rsidRPr="00E27B1B">
        <w:rPr>
          <w:rFonts w:ascii="Times New Roman" w:hAnsi="Times New Roman" w:cs="Times New Roman"/>
        </w:rPr>
        <w:t xml:space="preserve">cresc vulnerabilitatea la cele trei boli. </w:t>
      </w:r>
    </w:p>
    <w:p w:rsidR="00E27B1B" w:rsidRPr="00E27B1B" w:rsidRDefault="00E27B1B" w:rsidP="001F26C7">
      <w:pPr>
        <w:spacing w:after="0" w:line="240" w:lineRule="auto"/>
        <w:rPr>
          <w:rFonts w:ascii="Times New Roman" w:hAnsi="Times New Roman" w:cs="Times New Roman"/>
        </w:rPr>
      </w:pPr>
      <w:r w:rsidRPr="00E27B1B">
        <w:rPr>
          <w:rFonts w:ascii="Times New Roman" w:hAnsi="Times New Roman" w:cs="Times New Roman"/>
        </w:rPr>
        <w:t xml:space="preserve">Aceste populații cheie sunt: BSB, persoane încarcerate, consumatori de droguri injectabile, consumatori de droguri, lucrători </w:t>
      </w:r>
      <w:r w:rsidR="005D64E3">
        <w:rPr>
          <w:rFonts w:ascii="Times New Roman" w:hAnsi="Times New Roman" w:cs="Times New Roman"/>
        </w:rPr>
        <w:t>sexuali și persoane transgen</w:t>
      </w:r>
      <w:r w:rsidRPr="00E27B1B">
        <w:rPr>
          <w:rFonts w:ascii="Times New Roman" w:hAnsi="Times New Roman" w:cs="Times New Roman"/>
        </w:rPr>
        <w:t>. [23]</w:t>
      </w:r>
    </w:p>
    <w:p w:rsidR="001F26C7" w:rsidRDefault="001F26C7" w:rsidP="004803F5">
      <w:pPr>
        <w:spacing w:after="0" w:line="240" w:lineRule="auto"/>
        <w:rPr>
          <w:rFonts w:ascii="Times New Roman" w:hAnsi="Times New Roman" w:cs="Times New Roman"/>
        </w:rPr>
      </w:pPr>
    </w:p>
    <w:p w:rsidR="00E27B1B" w:rsidRPr="00E27B1B" w:rsidRDefault="00E27B1B" w:rsidP="004803F5">
      <w:pPr>
        <w:spacing w:after="0" w:line="240" w:lineRule="auto"/>
        <w:rPr>
          <w:rFonts w:ascii="Times New Roman" w:hAnsi="Times New Roman" w:cs="Times New Roman"/>
        </w:rPr>
      </w:pPr>
      <w:r w:rsidRPr="00E27B1B">
        <w:rPr>
          <w:rFonts w:ascii="Times New Roman" w:hAnsi="Times New Roman" w:cs="Times New Roman"/>
        </w:rPr>
        <w:t>Populațiile la risc mai mare de TB sunt:</w:t>
      </w:r>
    </w:p>
    <w:p w:rsidR="00E27B1B" w:rsidRPr="00E27B1B" w:rsidRDefault="00E27B1B" w:rsidP="004803F5">
      <w:pPr>
        <w:spacing w:after="0" w:line="240" w:lineRule="auto"/>
        <w:rPr>
          <w:rFonts w:ascii="Times New Roman" w:hAnsi="Times New Roman" w:cs="Times New Roman"/>
        </w:rPr>
      </w:pPr>
      <w:r w:rsidRPr="00E27B1B">
        <w:rPr>
          <w:rFonts w:ascii="Times New Roman" w:hAnsi="Times New Roman" w:cs="Times New Roman"/>
        </w:rPr>
        <w:t>-contacții persoanelor infectate cu TB, sugari, copii și adolescenți expuși,</w:t>
      </w:r>
    </w:p>
    <w:p w:rsidR="00E27B1B" w:rsidRPr="00E27B1B" w:rsidRDefault="00E27B1B" w:rsidP="004803F5">
      <w:pPr>
        <w:spacing w:after="0" w:line="240" w:lineRule="auto"/>
        <w:rPr>
          <w:rFonts w:ascii="Times New Roman" w:hAnsi="Times New Roman" w:cs="Times New Roman"/>
        </w:rPr>
      </w:pPr>
      <w:r w:rsidRPr="00E27B1B">
        <w:rPr>
          <w:rFonts w:ascii="Times New Roman" w:hAnsi="Times New Roman" w:cs="Times New Roman"/>
        </w:rPr>
        <w:t>-persoane din instituțiile/mediile cu risc ridicat (închisori, centre de îngrijire medicală, centre de tratament și spitale, persoane fără adăpost),</w:t>
      </w:r>
    </w:p>
    <w:p w:rsidR="00E27B1B" w:rsidRPr="00E27B1B" w:rsidRDefault="00E27B1B" w:rsidP="004803F5">
      <w:pPr>
        <w:spacing w:after="0" w:line="240" w:lineRule="auto"/>
        <w:rPr>
          <w:rFonts w:ascii="Times New Roman" w:hAnsi="Times New Roman" w:cs="Times New Roman"/>
        </w:rPr>
      </w:pPr>
      <w:r w:rsidRPr="00E27B1B">
        <w:rPr>
          <w:rFonts w:ascii="Times New Roman" w:hAnsi="Times New Roman" w:cs="Times New Roman"/>
        </w:rPr>
        <w:t xml:space="preserve">-persoane care iși injectează droguri sau alți utilizatori de substanțe cu risc </w:t>
      </w:r>
      <w:r w:rsidR="001F26C7">
        <w:rPr>
          <w:rFonts w:ascii="Times New Roman" w:hAnsi="Times New Roman" w:cs="Times New Roman"/>
        </w:rPr>
        <w:t>ridicat,</w:t>
      </w:r>
    </w:p>
    <w:p w:rsidR="00E27B1B" w:rsidRPr="00E27B1B" w:rsidRDefault="00E27B1B" w:rsidP="004803F5">
      <w:pPr>
        <w:spacing w:after="0" w:line="240" w:lineRule="auto"/>
        <w:rPr>
          <w:rFonts w:ascii="Times New Roman" w:hAnsi="Times New Roman" w:cs="Times New Roman"/>
        </w:rPr>
      </w:pPr>
      <w:r w:rsidRPr="00E27B1B">
        <w:rPr>
          <w:rFonts w:ascii="Times New Roman" w:hAnsi="Times New Roman" w:cs="Times New Roman"/>
        </w:rPr>
        <w:t>-populații cu venituri scăzute, populații minoritare, emigranți în ultimii 5 ani din zone cu incidență ridicată</w:t>
      </w:r>
    </w:p>
    <w:p w:rsidR="00E27B1B" w:rsidRPr="00E27B1B" w:rsidRDefault="00E27B1B" w:rsidP="004803F5">
      <w:pPr>
        <w:spacing w:after="0" w:line="240" w:lineRule="auto"/>
        <w:rPr>
          <w:rFonts w:ascii="Times New Roman" w:hAnsi="Times New Roman" w:cs="Times New Roman"/>
        </w:rPr>
      </w:pPr>
      <w:r w:rsidRPr="00E27B1B">
        <w:rPr>
          <w:rFonts w:ascii="Times New Roman" w:hAnsi="Times New Roman" w:cs="Times New Roman"/>
        </w:rPr>
        <w:t>TB progresează rapid în caz de: co-infecție HIV, vârste mici, alte afecțiuni medicale concomitente – diabet, la consumatorii de droguri injectabile, antecedente de TB cu tratament inadecvat.</w:t>
      </w:r>
    </w:p>
    <w:p w:rsidR="00E27B1B" w:rsidRPr="00E27B1B" w:rsidRDefault="00E27B1B" w:rsidP="004803F5">
      <w:pPr>
        <w:spacing w:after="0" w:line="240" w:lineRule="auto"/>
        <w:rPr>
          <w:rFonts w:ascii="Times New Roman" w:hAnsi="Times New Roman" w:cs="Times New Roman"/>
        </w:rPr>
      </w:pPr>
      <w:r w:rsidRPr="00E27B1B">
        <w:rPr>
          <w:rFonts w:ascii="Times New Roman" w:hAnsi="Times New Roman" w:cs="Times New Roman"/>
        </w:rPr>
        <w:t>Sărăcia, accesul limitat la asistența medicală de calitate, șomajul, locuințele și transporturile sunt factori care pot crește direct sau indirect riscul de îmbolnăvire.</w:t>
      </w:r>
    </w:p>
    <w:p w:rsidR="00E27B1B" w:rsidRPr="00E27B1B" w:rsidRDefault="00E27B1B" w:rsidP="004803F5">
      <w:pPr>
        <w:spacing w:after="0" w:line="240" w:lineRule="auto"/>
        <w:rPr>
          <w:rFonts w:ascii="Times New Roman" w:hAnsi="Times New Roman" w:cs="Times New Roman"/>
        </w:rPr>
      </w:pPr>
      <w:r w:rsidRPr="00E27B1B">
        <w:rPr>
          <w:rFonts w:ascii="Times New Roman" w:hAnsi="Times New Roman" w:cs="Times New Roman"/>
        </w:rPr>
        <w:t>OMS a lansat îndrumări tehnice cu privire la sănătatea refugiaților și a migranților – specifice pentru copii, femei şi vârstnici, promovarea sănătății pentru îmbunătățirea sănătății refugiaților și migranților.[24]</w:t>
      </w:r>
    </w:p>
    <w:p w:rsidR="00E27B1B" w:rsidRPr="00E27B1B" w:rsidRDefault="00E27B1B" w:rsidP="004803F5">
      <w:pPr>
        <w:spacing w:after="0" w:line="240" w:lineRule="auto"/>
        <w:rPr>
          <w:rFonts w:ascii="Times New Roman" w:hAnsi="Times New Roman" w:cs="Times New Roman"/>
        </w:rPr>
      </w:pPr>
    </w:p>
    <w:p w:rsidR="00E27B1B" w:rsidRPr="00E27B1B" w:rsidRDefault="00E27B1B" w:rsidP="004803F5">
      <w:pPr>
        <w:spacing w:after="0" w:line="240" w:lineRule="auto"/>
        <w:rPr>
          <w:rFonts w:ascii="Times New Roman" w:hAnsi="Times New Roman" w:cs="Times New Roman"/>
        </w:rPr>
      </w:pPr>
      <w:r w:rsidRPr="00E27B1B">
        <w:rPr>
          <w:rFonts w:ascii="Times New Roman" w:hAnsi="Times New Roman" w:cs="Times New Roman"/>
        </w:rPr>
        <w:t xml:space="preserve">Populațiile la risc mai mare de HIV sunt definite ca acele grupuri cu probabilitate mai mare </w:t>
      </w:r>
      <w:proofErr w:type="gramStart"/>
      <w:r w:rsidRPr="00E27B1B">
        <w:rPr>
          <w:rFonts w:ascii="Times New Roman" w:hAnsi="Times New Roman" w:cs="Times New Roman"/>
        </w:rPr>
        <w:t>să</w:t>
      </w:r>
      <w:proofErr w:type="gramEnd"/>
      <w:r w:rsidRPr="00E27B1B">
        <w:rPr>
          <w:rFonts w:ascii="Times New Roman" w:hAnsi="Times New Roman" w:cs="Times New Roman"/>
        </w:rPr>
        <w:t xml:space="preserve"> fie expuse sau să transmită HIV; implicarea acestor populații este foarte importantă pentru un răspuns de succes. </w:t>
      </w:r>
    </w:p>
    <w:p w:rsidR="00E27B1B" w:rsidRPr="00E27B1B" w:rsidRDefault="00E27B1B" w:rsidP="004803F5">
      <w:pPr>
        <w:spacing w:after="0" w:line="240" w:lineRule="auto"/>
        <w:rPr>
          <w:rFonts w:ascii="Times New Roman" w:hAnsi="Times New Roman" w:cs="Times New Roman"/>
        </w:rPr>
      </w:pPr>
      <w:r w:rsidRPr="00E27B1B">
        <w:rPr>
          <w:rFonts w:ascii="Times New Roman" w:hAnsi="Times New Roman" w:cs="Times New Roman"/>
        </w:rPr>
        <w:t>Populațiile cheie din Europa includ:</w:t>
      </w:r>
    </w:p>
    <w:p w:rsidR="00E27B1B" w:rsidRPr="00E27B1B" w:rsidRDefault="00E27B1B" w:rsidP="004803F5">
      <w:pPr>
        <w:spacing w:after="0" w:line="240" w:lineRule="auto"/>
        <w:rPr>
          <w:rFonts w:ascii="Times New Roman" w:hAnsi="Times New Roman" w:cs="Times New Roman"/>
        </w:rPr>
      </w:pPr>
      <w:r w:rsidRPr="00E27B1B">
        <w:rPr>
          <w:rFonts w:ascii="Times New Roman" w:hAnsi="Times New Roman" w:cs="Times New Roman"/>
        </w:rPr>
        <w:t xml:space="preserve">- </w:t>
      </w:r>
      <w:proofErr w:type="gramStart"/>
      <w:r w:rsidRPr="00E27B1B">
        <w:rPr>
          <w:rFonts w:ascii="Times New Roman" w:hAnsi="Times New Roman" w:cs="Times New Roman"/>
        </w:rPr>
        <w:t>persoane</w:t>
      </w:r>
      <w:proofErr w:type="gramEnd"/>
      <w:r w:rsidRPr="00E27B1B">
        <w:rPr>
          <w:rFonts w:ascii="Times New Roman" w:hAnsi="Times New Roman" w:cs="Times New Roman"/>
        </w:rPr>
        <w:t xml:space="preserve"> care trăiesc cu HIV, consumatori de droguri injectabile, homosexuali, transsexuali, lucrători sexuali, prizonieri și migranți. </w:t>
      </w:r>
    </w:p>
    <w:p w:rsidR="00E27B1B" w:rsidRPr="00E27B1B" w:rsidRDefault="00E27B1B" w:rsidP="004803F5">
      <w:pPr>
        <w:spacing w:after="0" w:line="240" w:lineRule="auto"/>
        <w:rPr>
          <w:rFonts w:ascii="Times New Roman" w:hAnsi="Times New Roman" w:cs="Times New Roman"/>
        </w:rPr>
      </w:pPr>
      <w:r w:rsidRPr="00E27B1B">
        <w:rPr>
          <w:rFonts w:ascii="Times New Roman" w:hAnsi="Times New Roman" w:cs="Times New Roman"/>
        </w:rPr>
        <w:t xml:space="preserve">-Partenerii sexuali ai persoanelor din aceste grupuri sunt considerate ca vulnerabile la infecția HIV. </w:t>
      </w:r>
    </w:p>
    <w:p w:rsidR="00E27B1B" w:rsidRPr="00E27B1B" w:rsidRDefault="00E27B1B" w:rsidP="004803F5">
      <w:pPr>
        <w:spacing w:after="0" w:line="240" w:lineRule="auto"/>
        <w:rPr>
          <w:rFonts w:ascii="Times New Roman" w:hAnsi="Times New Roman" w:cs="Times New Roman"/>
        </w:rPr>
      </w:pPr>
      <w:r w:rsidRPr="00E27B1B">
        <w:rPr>
          <w:rFonts w:ascii="Times New Roman" w:hAnsi="Times New Roman" w:cs="Times New Roman"/>
        </w:rPr>
        <w:t xml:space="preserve">- Factori ca lipsa unui mediu legal de suport, stigma și excluderea socială, sărăcia, fără adăpost, violența, dependența, insecuritatea alimentară, nivel mai scăzut de educație, complicațiile de sănătate mentală, șomajul și lipsa accesului la serviciile de suport social pot împiedica dramatic eforturile de răspuns la infecția HIV. </w:t>
      </w:r>
    </w:p>
    <w:p w:rsidR="00E27B1B" w:rsidRPr="00E27B1B" w:rsidRDefault="00E27B1B" w:rsidP="004803F5">
      <w:pPr>
        <w:spacing w:after="0" w:line="240" w:lineRule="auto"/>
        <w:rPr>
          <w:rFonts w:ascii="Times New Roman" w:hAnsi="Times New Roman" w:cs="Times New Roman"/>
        </w:rPr>
      </w:pPr>
    </w:p>
    <w:p w:rsidR="00E27B1B" w:rsidRPr="00E27B1B" w:rsidRDefault="00E27B1B" w:rsidP="004803F5">
      <w:pPr>
        <w:spacing w:after="0" w:line="240" w:lineRule="auto"/>
        <w:rPr>
          <w:rFonts w:ascii="Times New Roman" w:hAnsi="Times New Roman" w:cs="Times New Roman"/>
        </w:rPr>
      </w:pPr>
      <w:r w:rsidRPr="00E27B1B">
        <w:rPr>
          <w:rFonts w:ascii="Times New Roman" w:hAnsi="Times New Roman" w:cs="Times New Roman"/>
        </w:rPr>
        <w:t>Determinanții sociali ai sănătății se află în afara controlului direct al sectorului Sănătate</w:t>
      </w:r>
      <w:r w:rsidR="00DE6C61">
        <w:rPr>
          <w:rFonts w:ascii="Times New Roman" w:hAnsi="Times New Roman" w:cs="Times New Roman"/>
        </w:rPr>
        <w:t xml:space="preserve">, dar joacă rol important </w:t>
      </w:r>
      <w:r w:rsidRPr="00E27B1B">
        <w:rPr>
          <w:rFonts w:ascii="Times New Roman" w:hAnsi="Times New Roman" w:cs="Times New Roman"/>
        </w:rPr>
        <w:t xml:space="preserve">în infecția HIV și în </w:t>
      </w:r>
      <w:r w:rsidR="00712135">
        <w:rPr>
          <w:rFonts w:ascii="Times New Roman" w:hAnsi="Times New Roman" w:cs="Times New Roman"/>
        </w:rPr>
        <w:t>posibilitatea</w:t>
      </w:r>
      <w:r w:rsidRPr="00E27B1B">
        <w:rPr>
          <w:rFonts w:ascii="Times New Roman" w:hAnsi="Times New Roman" w:cs="Times New Roman"/>
        </w:rPr>
        <w:t xml:space="preserve"> persoanelor cu HIV de a solicita îngrijire și tratament. Acești factori afectează și expunerea și vulnerabilitatea acestor persoane la alte boli transmisibile, cum sunt tuberculoza și hepatita virală, evidențiind astfel avantajul unei abordări integrate </w:t>
      </w:r>
      <w:proofErr w:type="gramStart"/>
      <w:r w:rsidRPr="00E27B1B">
        <w:rPr>
          <w:rFonts w:ascii="Times New Roman" w:hAnsi="Times New Roman" w:cs="Times New Roman"/>
        </w:rPr>
        <w:t>a</w:t>
      </w:r>
      <w:proofErr w:type="gramEnd"/>
      <w:r w:rsidRPr="00E27B1B">
        <w:rPr>
          <w:rFonts w:ascii="Times New Roman" w:hAnsi="Times New Roman" w:cs="Times New Roman"/>
        </w:rPr>
        <w:t xml:space="preserve"> acestor coinfecții. [25]</w:t>
      </w:r>
    </w:p>
    <w:p w:rsidR="00E27B1B" w:rsidRPr="00E27B1B" w:rsidRDefault="00E27B1B" w:rsidP="004803F5">
      <w:pPr>
        <w:spacing w:after="0" w:line="240" w:lineRule="auto"/>
        <w:rPr>
          <w:rFonts w:ascii="Times New Roman" w:hAnsi="Times New Roman" w:cs="Times New Roman"/>
        </w:rPr>
      </w:pPr>
    </w:p>
    <w:p w:rsidR="00E27B1B" w:rsidRPr="00E27B1B" w:rsidRDefault="00E27B1B" w:rsidP="004803F5">
      <w:pPr>
        <w:spacing w:after="0" w:line="240" w:lineRule="auto"/>
        <w:rPr>
          <w:rFonts w:ascii="Times New Roman" w:hAnsi="Times New Roman" w:cs="Times New Roman"/>
        </w:rPr>
      </w:pPr>
      <w:r w:rsidRPr="00E27B1B">
        <w:rPr>
          <w:rFonts w:ascii="Times New Roman" w:hAnsi="Times New Roman" w:cs="Times New Roman"/>
        </w:rPr>
        <w:t xml:space="preserve">Propunerile Parlamentului European de combatere a bolilor contagioase HIV, tuberculoză, hepatita C: </w:t>
      </w:r>
    </w:p>
    <w:p w:rsidR="00E27B1B" w:rsidRPr="00E27B1B" w:rsidRDefault="00E27B1B" w:rsidP="004803F5">
      <w:pPr>
        <w:spacing w:after="0" w:line="240" w:lineRule="auto"/>
        <w:rPr>
          <w:rFonts w:ascii="Times New Roman" w:hAnsi="Times New Roman" w:cs="Times New Roman"/>
        </w:rPr>
      </w:pPr>
      <w:r w:rsidRPr="00E27B1B">
        <w:rPr>
          <w:rFonts w:ascii="Times New Roman" w:hAnsi="Times New Roman" w:cs="Times New Roman"/>
        </w:rPr>
        <w:t xml:space="preserve">Deputații europeni au cerut Comisiei </w:t>
      </w:r>
      <w:proofErr w:type="gramStart"/>
      <w:r w:rsidRPr="00E27B1B">
        <w:rPr>
          <w:rFonts w:ascii="Times New Roman" w:hAnsi="Times New Roman" w:cs="Times New Roman"/>
        </w:rPr>
        <w:t>să</w:t>
      </w:r>
      <w:proofErr w:type="gramEnd"/>
      <w:r w:rsidRPr="00E27B1B">
        <w:rPr>
          <w:rFonts w:ascii="Times New Roman" w:hAnsi="Times New Roman" w:cs="Times New Roman"/>
        </w:rPr>
        <w:t xml:space="preserve"> aibă în vedere creșterea cazurilor de HIV/SIDA, tuberculoză și hepatită virală în UE și să dezvolte programe pe termen lung:</w:t>
      </w:r>
    </w:p>
    <w:p w:rsidR="00E27B1B" w:rsidRPr="00E27B1B" w:rsidRDefault="00E27B1B" w:rsidP="004803F5">
      <w:pPr>
        <w:spacing w:after="0" w:line="240" w:lineRule="auto"/>
        <w:rPr>
          <w:rFonts w:ascii="Times New Roman" w:hAnsi="Times New Roman" w:cs="Times New Roman"/>
        </w:rPr>
      </w:pPr>
      <w:r w:rsidRPr="00E27B1B">
        <w:rPr>
          <w:rFonts w:ascii="Times New Roman" w:hAnsi="Times New Roman" w:cs="Times New Roman"/>
        </w:rPr>
        <w:t>-</w:t>
      </w:r>
      <w:r w:rsidRPr="00E27B1B">
        <w:rPr>
          <w:rFonts w:ascii="Times New Roman" w:hAnsi="Times New Roman" w:cs="Times New Roman"/>
        </w:rPr>
        <w:tab/>
        <w:t>Un program armonizat de supraveghere a infecțiilor este necesar pentru a detecta imediat apariția acestor boli contagioase, pentru a evalua evoluțiile, pentru a oferi estimate privind răspândirea bolii și pentru a urmări în timp real cum se desfășoară diagnosticul, tratamentul și îngrijirile.</w:t>
      </w:r>
    </w:p>
    <w:p w:rsidR="00E27B1B" w:rsidRPr="00E27B1B" w:rsidRDefault="00E27B1B" w:rsidP="004803F5">
      <w:pPr>
        <w:spacing w:after="0" w:line="240" w:lineRule="auto"/>
        <w:rPr>
          <w:rFonts w:ascii="Times New Roman" w:hAnsi="Times New Roman" w:cs="Times New Roman"/>
        </w:rPr>
      </w:pPr>
      <w:r w:rsidRPr="00E27B1B">
        <w:rPr>
          <w:rFonts w:ascii="Times New Roman" w:hAnsi="Times New Roman" w:cs="Times New Roman"/>
        </w:rPr>
        <w:t>-</w:t>
      </w:r>
      <w:r w:rsidRPr="00E27B1B">
        <w:rPr>
          <w:rFonts w:ascii="Times New Roman" w:hAnsi="Times New Roman" w:cs="Times New Roman"/>
        </w:rPr>
        <w:tab/>
        <w:t xml:space="preserve">HIV rămâne singura boală contagioasă stigmatizată social, iar Comisia și statele membre ar trebui </w:t>
      </w:r>
      <w:proofErr w:type="gramStart"/>
      <w:r w:rsidRPr="00E27B1B">
        <w:rPr>
          <w:rFonts w:ascii="Times New Roman" w:hAnsi="Times New Roman" w:cs="Times New Roman"/>
        </w:rPr>
        <w:t>să</w:t>
      </w:r>
      <w:proofErr w:type="gramEnd"/>
      <w:r w:rsidRPr="00E27B1B">
        <w:rPr>
          <w:rFonts w:ascii="Times New Roman" w:hAnsi="Times New Roman" w:cs="Times New Roman"/>
        </w:rPr>
        <w:t xml:space="preserve"> ușureze accesul la tratamente inovatoare, pentru grupurile cele mai vulnerabile și să combată stigmatizarea socială. Deputații încurajează statele membre </w:t>
      </w:r>
      <w:proofErr w:type="gramStart"/>
      <w:r w:rsidRPr="00E27B1B">
        <w:rPr>
          <w:rFonts w:ascii="Times New Roman" w:hAnsi="Times New Roman" w:cs="Times New Roman"/>
        </w:rPr>
        <w:t>să</w:t>
      </w:r>
      <w:proofErr w:type="gramEnd"/>
      <w:r w:rsidRPr="00E27B1B">
        <w:rPr>
          <w:rFonts w:ascii="Times New Roman" w:hAnsi="Times New Roman" w:cs="Times New Roman"/>
        </w:rPr>
        <w:t xml:space="preserve"> ofere gratuitate pentru testele HIV, pentru a asigura detectarea rapidă.</w:t>
      </w:r>
    </w:p>
    <w:p w:rsidR="00E27B1B" w:rsidRPr="00E27B1B" w:rsidRDefault="00E27B1B" w:rsidP="004803F5">
      <w:pPr>
        <w:spacing w:after="0" w:line="240" w:lineRule="auto"/>
        <w:rPr>
          <w:rFonts w:ascii="Times New Roman" w:hAnsi="Times New Roman" w:cs="Times New Roman"/>
        </w:rPr>
      </w:pPr>
      <w:r w:rsidRPr="00E27B1B">
        <w:rPr>
          <w:rFonts w:ascii="Times New Roman" w:hAnsi="Times New Roman" w:cs="Times New Roman"/>
        </w:rPr>
        <w:t>-</w:t>
      </w:r>
      <w:r w:rsidRPr="00E27B1B">
        <w:rPr>
          <w:rFonts w:ascii="Times New Roman" w:hAnsi="Times New Roman" w:cs="Times New Roman"/>
        </w:rPr>
        <w:tab/>
        <w:t xml:space="preserve">Tuberculoza, cea mai nimicitoare boală pentru cei care trăiesc cu HIV, a devenit o amenințare transfrontalieră serioasă în lumea globală în care a crescut mobilitatea oamenilor. </w:t>
      </w:r>
    </w:p>
    <w:p w:rsidR="00E27B1B" w:rsidRPr="00E27B1B" w:rsidRDefault="00E27B1B" w:rsidP="004803F5">
      <w:pPr>
        <w:spacing w:after="0" w:line="240" w:lineRule="auto"/>
        <w:rPr>
          <w:rFonts w:ascii="Times New Roman" w:hAnsi="Times New Roman" w:cs="Times New Roman"/>
        </w:rPr>
      </w:pPr>
      <w:r w:rsidRPr="00E27B1B">
        <w:rPr>
          <w:rFonts w:ascii="Times New Roman" w:hAnsi="Times New Roman" w:cs="Times New Roman"/>
        </w:rPr>
        <w:t>-</w:t>
      </w:r>
      <w:r w:rsidRPr="00E27B1B">
        <w:rPr>
          <w:rFonts w:ascii="Times New Roman" w:hAnsi="Times New Roman" w:cs="Times New Roman"/>
        </w:rPr>
        <w:tab/>
        <w:t xml:space="preserve">Deputații subliniază importanța combaterii rezistenței la antibiotice și cer liderilor UE </w:t>
      </w:r>
      <w:proofErr w:type="gramStart"/>
      <w:r w:rsidRPr="00E27B1B">
        <w:rPr>
          <w:rFonts w:ascii="Times New Roman" w:hAnsi="Times New Roman" w:cs="Times New Roman"/>
        </w:rPr>
        <w:t>să</w:t>
      </w:r>
      <w:proofErr w:type="gramEnd"/>
      <w:r w:rsidRPr="00E27B1B">
        <w:rPr>
          <w:rFonts w:ascii="Times New Roman" w:hAnsi="Times New Roman" w:cs="Times New Roman"/>
        </w:rPr>
        <w:t xml:space="preserve"> creeze măsuri de prevenție transfrontaliere și să inițieze acțiuni comune.</w:t>
      </w:r>
    </w:p>
    <w:p w:rsidR="00B372A7" w:rsidRDefault="00E27B1B" w:rsidP="004803F5">
      <w:pPr>
        <w:spacing w:after="0" w:line="240" w:lineRule="auto"/>
        <w:rPr>
          <w:rFonts w:ascii="Times New Roman" w:hAnsi="Times New Roman" w:cs="Times New Roman"/>
        </w:rPr>
      </w:pPr>
      <w:r w:rsidRPr="00E27B1B">
        <w:rPr>
          <w:rFonts w:ascii="Times New Roman" w:hAnsi="Times New Roman" w:cs="Times New Roman"/>
        </w:rPr>
        <w:t>-</w:t>
      </w:r>
      <w:r w:rsidRPr="00E27B1B">
        <w:rPr>
          <w:rFonts w:ascii="Times New Roman" w:hAnsi="Times New Roman" w:cs="Times New Roman"/>
        </w:rPr>
        <w:tab/>
        <w:t xml:space="preserve">Împotriva hepatitei C, unde 90% dintre pacienți nu au simptome de contractare a bolii, nu există un protocol standard pentru testare în statele membre. </w:t>
      </w:r>
      <w:proofErr w:type="gramStart"/>
      <w:r w:rsidRPr="00E27B1B">
        <w:rPr>
          <w:rFonts w:ascii="Times New Roman" w:hAnsi="Times New Roman" w:cs="Times New Roman"/>
        </w:rPr>
        <w:t>Numărul celor a</w:t>
      </w:r>
      <w:r w:rsidR="00B372A7">
        <w:rPr>
          <w:rFonts w:ascii="Times New Roman" w:hAnsi="Times New Roman" w:cs="Times New Roman"/>
        </w:rPr>
        <w:t>fectați ar putea fi subestimat</w:t>
      </w:r>
      <w:r w:rsidRPr="00E27B1B">
        <w:rPr>
          <w:rFonts w:ascii="Times New Roman" w:hAnsi="Times New Roman" w:cs="Times New Roman"/>
        </w:rPr>
        <w:t>.</w:t>
      </w:r>
      <w:proofErr w:type="gramEnd"/>
      <w:r w:rsidRPr="00E27B1B">
        <w:rPr>
          <w:rFonts w:ascii="Times New Roman" w:hAnsi="Times New Roman" w:cs="Times New Roman"/>
        </w:rPr>
        <w:t xml:space="preserve"> </w:t>
      </w:r>
    </w:p>
    <w:p w:rsidR="00E27B1B" w:rsidRPr="00E27B1B" w:rsidRDefault="00E27B1B" w:rsidP="00B372A7">
      <w:pPr>
        <w:spacing w:after="0" w:line="240" w:lineRule="auto"/>
        <w:ind w:firstLine="720"/>
        <w:rPr>
          <w:rFonts w:ascii="Times New Roman" w:hAnsi="Times New Roman" w:cs="Times New Roman"/>
        </w:rPr>
      </w:pPr>
      <w:r w:rsidRPr="00E27B1B">
        <w:rPr>
          <w:rFonts w:ascii="Times New Roman" w:hAnsi="Times New Roman" w:cs="Times New Roman"/>
        </w:rPr>
        <w:t xml:space="preserve">Comisia Europeană ar trebui </w:t>
      </w:r>
      <w:proofErr w:type="gramStart"/>
      <w:r w:rsidRPr="00E27B1B">
        <w:rPr>
          <w:rFonts w:ascii="Times New Roman" w:hAnsi="Times New Roman" w:cs="Times New Roman"/>
        </w:rPr>
        <w:t>să</w:t>
      </w:r>
      <w:proofErr w:type="gramEnd"/>
      <w:r w:rsidRPr="00E27B1B">
        <w:rPr>
          <w:rFonts w:ascii="Times New Roman" w:hAnsi="Times New Roman" w:cs="Times New Roman"/>
        </w:rPr>
        <w:t xml:space="preserve"> lanseze un plan de standardizare a monitorizării, testării și tratării pentru a eradica hepatita C din UE până în 2030. [19]</w:t>
      </w:r>
    </w:p>
    <w:p w:rsidR="00712135" w:rsidRDefault="00E27B1B" w:rsidP="00712135">
      <w:pPr>
        <w:rPr>
          <w:rFonts w:ascii="Times New Roman" w:hAnsi="Times New Roman" w:cs="Times New Roman"/>
        </w:rPr>
      </w:pPr>
      <w:r w:rsidRPr="00E27B1B">
        <w:rPr>
          <w:rFonts w:ascii="Times New Roman" w:hAnsi="Times New Roman" w:cs="Times New Roman"/>
        </w:rPr>
        <w:t xml:space="preserve"> </w:t>
      </w:r>
    </w:p>
    <w:p w:rsidR="00E27B1B" w:rsidRPr="00E27B1B" w:rsidRDefault="00E27B1B" w:rsidP="00712135">
      <w:pPr>
        <w:ind w:firstLine="720"/>
        <w:rPr>
          <w:rFonts w:ascii="Times New Roman" w:hAnsi="Times New Roman" w:cs="Times New Roman"/>
        </w:rPr>
      </w:pPr>
      <w:r w:rsidRPr="00E27B1B">
        <w:rPr>
          <w:rFonts w:ascii="Times New Roman" w:hAnsi="Times New Roman" w:cs="Times New Roman"/>
        </w:rPr>
        <w:lastRenderedPageBreak/>
        <w:t>Înainte de Ziua Mondială a Tuberculozei din 24 martie 2020, directorul general al OMS, a subli</w:t>
      </w:r>
      <w:r w:rsidR="001F26C7">
        <w:rPr>
          <w:rFonts w:ascii="Times New Roman" w:hAnsi="Times New Roman" w:cs="Times New Roman"/>
        </w:rPr>
        <w:t>niat într-un comunicat de presă:</w:t>
      </w:r>
      <w:r w:rsidRPr="00E27B1B">
        <w:rPr>
          <w:rFonts w:ascii="Times New Roman" w:hAnsi="Times New Roman" w:cs="Times New Roman"/>
        </w:rPr>
        <w:t xml:space="preserve"> „COVID-19 evidențiază cât de vulnerabile pot fi persoanele cu boli pulmonare și sistem imunitar slăbit. Lumea s-a angajat </w:t>
      </w:r>
      <w:proofErr w:type="gramStart"/>
      <w:r w:rsidRPr="00E27B1B">
        <w:rPr>
          <w:rFonts w:ascii="Times New Roman" w:hAnsi="Times New Roman" w:cs="Times New Roman"/>
        </w:rPr>
        <w:t>să</w:t>
      </w:r>
      <w:proofErr w:type="gramEnd"/>
      <w:r w:rsidRPr="00E27B1B">
        <w:rPr>
          <w:rFonts w:ascii="Times New Roman" w:hAnsi="Times New Roman" w:cs="Times New Roman"/>
        </w:rPr>
        <w:t xml:space="preserve"> pună capăt TB până în 2030; îmbunătățirea prevenirii bolii este esențială pentru ca acest lucru să se întâmple. Încă 1</w:t>
      </w:r>
      <w:proofErr w:type="gramStart"/>
      <w:r w:rsidRPr="00E27B1B">
        <w:rPr>
          <w:rFonts w:ascii="Times New Roman" w:hAnsi="Times New Roman" w:cs="Times New Roman"/>
        </w:rPr>
        <w:t>,4</w:t>
      </w:r>
      <w:proofErr w:type="gramEnd"/>
      <w:r w:rsidRPr="00E27B1B">
        <w:rPr>
          <w:rFonts w:ascii="Times New Roman" w:hAnsi="Times New Roman" w:cs="Times New Roman"/>
        </w:rPr>
        <w:t xml:space="preserve"> milioane de oameni ar putea muri de tuberculoză până în 2025 din cauza impactului pandemiei de coronavirus asupra luptei împotriva TB. Eforturile globale de a contracara noul coronavirus afectează diagnosticarea, tratarea și prevenirea tuberculozei, spun experții, estimând apariția a 6</w:t>
      </w:r>
      <w:proofErr w:type="gramStart"/>
      <w:r w:rsidRPr="00E27B1B">
        <w:rPr>
          <w:rFonts w:ascii="Times New Roman" w:hAnsi="Times New Roman" w:cs="Times New Roman"/>
        </w:rPr>
        <w:t>,3</w:t>
      </w:r>
      <w:proofErr w:type="gramEnd"/>
      <w:r w:rsidRPr="00E27B1B">
        <w:rPr>
          <w:rFonts w:ascii="Times New Roman" w:hAnsi="Times New Roman" w:cs="Times New Roman"/>
        </w:rPr>
        <w:t xml:space="preserve"> milioane de cazuri suplimentare în următorii 5 ani.</w:t>
      </w:r>
    </w:p>
    <w:p w:rsidR="001F26C7" w:rsidRDefault="00E27B1B" w:rsidP="00E15E2A">
      <w:pPr>
        <w:spacing w:after="0" w:line="240" w:lineRule="auto"/>
        <w:ind w:firstLine="720"/>
        <w:rPr>
          <w:rFonts w:ascii="Times New Roman" w:hAnsi="Times New Roman" w:cs="Times New Roman"/>
        </w:rPr>
      </w:pPr>
      <w:r w:rsidRPr="00E27B1B">
        <w:rPr>
          <w:rFonts w:ascii="Times New Roman" w:hAnsi="Times New Roman" w:cs="Times New Roman"/>
        </w:rPr>
        <w:t>Programul Global TB</w:t>
      </w:r>
      <w:r w:rsidR="001F26C7">
        <w:rPr>
          <w:rFonts w:ascii="Times New Roman" w:hAnsi="Times New Roman" w:cs="Times New Roman"/>
        </w:rPr>
        <w:t xml:space="preserve"> (în colaborare</w:t>
      </w:r>
      <w:r w:rsidRPr="00E27B1B">
        <w:rPr>
          <w:rFonts w:ascii="Times New Roman" w:hAnsi="Times New Roman" w:cs="Times New Roman"/>
        </w:rPr>
        <w:t xml:space="preserve"> cu birourile regionale și</w:t>
      </w:r>
      <w:r w:rsidR="001F26C7">
        <w:rPr>
          <w:rFonts w:ascii="Times New Roman" w:hAnsi="Times New Roman" w:cs="Times New Roman"/>
        </w:rPr>
        <w:t xml:space="preserve"> de țară ale OMS) </w:t>
      </w:r>
      <w:r w:rsidRPr="00E27B1B">
        <w:rPr>
          <w:rFonts w:ascii="Times New Roman" w:hAnsi="Times New Roman" w:cs="Times New Roman"/>
        </w:rPr>
        <w:t xml:space="preserve">a </w:t>
      </w:r>
      <w:r w:rsidR="001F26C7">
        <w:rPr>
          <w:rFonts w:ascii="Times New Roman" w:hAnsi="Times New Roman" w:cs="Times New Roman"/>
        </w:rPr>
        <w:t xml:space="preserve">elaborat o notă informativă </w:t>
      </w:r>
      <w:r w:rsidRPr="00E27B1B">
        <w:rPr>
          <w:rFonts w:ascii="Times New Roman" w:hAnsi="Times New Roman" w:cs="Times New Roman"/>
        </w:rPr>
        <w:t xml:space="preserve">destinată să sprijine programele naționale de TB și personalul din domeniul Sănătate să mențină continuitatea serviciilor esențiale pentru persoanele afectate de TB în timpul pandemiei COVID-19. </w:t>
      </w:r>
    </w:p>
    <w:p w:rsidR="00E27B1B" w:rsidRPr="00E27B1B" w:rsidRDefault="00E27B1B" w:rsidP="00712135">
      <w:pPr>
        <w:spacing w:after="0" w:line="240" w:lineRule="auto"/>
        <w:rPr>
          <w:rFonts w:ascii="Times New Roman" w:hAnsi="Times New Roman" w:cs="Times New Roman"/>
        </w:rPr>
      </w:pPr>
      <w:r w:rsidRPr="00E27B1B">
        <w:rPr>
          <w:rFonts w:ascii="Times New Roman" w:hAnsi="Times New Roman" w:cs="Times New Roman"/>
        </w:rPr>
        <w:t>„Ne solidarizăm cu cei afectați de COVID-19 și cu cei aflați în prima linie a luptei pentru combaterea bolii”, a declarat directorul Programului</w:t>
      </w:r>
      <w:r w:rsidR="00712135">
        <w:rPr>
          <w:rFonts w:ascii="Times New Roman" w:hAnsi="Times New Roman" w:cs="Times New Roman"/>
        </w:rPr>
        <w:t xml:space="preserve"> global de tuberculoză al OMS.</w:t>
      </w:r>
      <w:r w:rsidRPr="00E27B1B">
        <w:rPr>
          <w:rFonts w:ascii="Times New Roman" w:hAnsi="Times New Roman" w:cs="Times New Roman"/>
        </w:rPr>
        <w:t xml:space="preserve">Trebuie să acționăm urgent pentru a ne asigura că, în conformitate cu viziunea noastră despre Sănătatea pentru Toți, nimeni cu TBC, COVID-19 sau orice afecțiune de sănătate nu va pierde prevenirea și </w:t>
      </w:r>
      <w:r w:rsidR="00712135">
        <w:rPr>
          <w:rFonts w:ascii="Times New Roman" w:hAnsi="Times New Roman" w:cs="Times New Roman"/>
        </w:rPr>
        <w:t>îngrijirea de care este nevoie.</w:t>
      </w:r>
      <w:r w:rsidRPr="00E27B1B">
        <w:rPr>
          <w:rFonts w:ascii="Times New Roman" w:hAnsi="Times New Roman" w:cs="Times New Roman"/>
        </w:rPr>
        <w:t>Este timpul acțiunii ".</w:t>
      </w:r>
    </w:p>
    <w:p w:rsidR="00E27B1B" w:rsidRPr="00E27B1B" w:rsidRDefault="00E27B1B" w:rsidP="00712135">
      <w:pPr>
        <w:spacing w:after="0" w:line="240" w:lineRule="auto"/>
        <w:ind w:firstLine="720"/>
        <w:rPr>
          <w:rFonts w:ascii="Times New Roman" w:hAnsi="Times New Roman" w:cs="Times New Roman"/>
        </w:rPr>
      </w:pPr>
      <w:r w:rsidRPr="00E27B1B">
        <w:rPr>
          <w:rFonts w:ascii="Times New Roman" w:hAnsi="Times New Roman" w:cs="Times New Roman"/>
        </w:rPr>
        <w:t>Trebuie puse în aplicare măsuri pentr</w:t>
      </w:r>
      <w:r w:rsidR="001F26C7">
        <w:rPr>
          <w:rFonts w:ascii="Times New Roman" w:hAnsi="Times New Roman" w:cs="Times New Roman"/>
        </w:rPr>
        <w:t>u a limita transmiterea TB</w:t>
      </w:r>
      <w:r w:rsidRPr="00E27B1B">
        <w:rPr>
          <w:rFonts w:ascii="Times New Roman" w:hAnsi="Times New Roman" w:cs="Times New Roman"/>
        </w:rPr>
        <w:t xml:space="preserve"> și COVID-19 în medii congregate și în instituțiile de îngrijire a sănătății, conform instrucțiunilor OMS.Testele de diagnostic precise sunt esențiale atât pentru TB</w:t>
      </w:r>
      <w:r w:rsidR="00712135">
        <w:rPr>
          <w:rFonts w:ascii="Times New Roman" w:hAnsi="Times New Roman" w:cs="Times New Roman"/>
        </w:rPr>
        <w:t>,</w:t>
      </w:r>
      <w:r w:rsidRPr="00E27B1B">
        <w:rPr>
          <w:rFonts w:ascii="Times New Roman" w:hAnsi="Times New Roman" w:cs="Times New Roman"/>
        </w:rPr>
        <w:t xml:space="preserve"> cât și pentru COVID-19. Rețelele de laboratoar</w:t>
      </w:r>
      <w:r w:rsidR="00712135">
        <w:rPr>
          <w:rFonts w:ascii="Times New Roman" w:hAnsi="Times New Roman" w:cs="Times New Roman"/>
        </w:rPr>
        <w:t>e TB au fost înființate în țări</w:t>
      </w:r>
      <w:proofErr w:type="gramStart"/>
      <w:r w:rsidR="00712135">
        <w:rPr>
          <w:rFonts w:ascii="Times New Roman" w:hAnsi="Times New Roman" w:cs="Times New Roman"/>
        </w:rPr>
        <w:t>,</w:t>
      </w:r>
      <w:r w:rsidRPr="00E27B1B">
        <w:rPr>
          <w:rFonts w:ascii="Times New Roman" w:hAnsi="Times New Roman" w:cs="Times New Roman"/>
        </w:rPr>
        <w:t>cu</w:t>
      </w:r>
      <w:proofErr w:type="gramEnd"/>
      <w:r w:rsidRPr="00E27B1B">
        <w:rPr>
          <w:rFonts w:ascii="Times New Roman" w:hAnsi="Times New Roman" w:cs="Times New Roman"/>
        </w:rPr>
        <w:t xml:space="preserve"> sprijinul OMS și </w:t>
      </w:r>
      <w:r w:rsidR="00712135">
        <w:rPr>
          <w:rFonts w:ascii="Times New Roman" w:hAnsi="Times New Roman" w:cs="Times New Roman"/>
        </w:rPr>
        <w:t>al partenerilor internaționali.</w:t>
      </w:r>
      <w:r w:rsidRPr="00E27B1B">
        <w:rPr>
          <w:rFonts w:ascii="Times New Roman" w:hAnsi="Times New Roman" w:cs="Times New Roman"/>
        </w:rPr>
        <w:t>Aceste rețele ar putea fi utilizate pentru diagnosticarea și supravegherea COVID 19.</w:t>
      </w:r>
    </w:p>
    <w:p w:rsidR="00E27B1B" w:rsidRPr="00E27B1B" w:rsidRDefault="00E27B1B" w:rsidP="00712135">
      <w:pPr>
        <w:spacing w:after="0" w:line="240" w:lineRule="auto"/>
        <w:ind w:firstLine="720"/>
        <w:rPr>
          <w:rFonts w:ascii="Times New Roman" w:hAnsi="Times New Roman" w:cs="Times New Roman"/>
        </w:rPr>
      </w:pPr>
      <w:r w:rsidRPr="00E27B1B">
        <w:rPr>
          <w:rFonts w:ascii="Times New Roman" w:hAnsi="Times New Roman" w:cs="Times New Roman"/>
        </w:rPr>
        <w:t>Asigurarea tratamentului TB în conformitate cu cele mai re</w:t>
      </w:r>
      <w:r w:rsidR="00B372A7">
        <w:rPr>
          <w:rFonts w:ascii="Times New Roman" w:hAnsi="Times New Roman" w:cs="Times New Roman"/>
        </w:rPr>
        <w:t>cente linii directoare ale OMS</w:t>
      </w:r>
      <w:proofErr w:type="gramStart"/>
      <w:r w:rsidR="00B372A7">
        <w:rPr>
          <w:rFonts w:ascii="Times New Roman" w:hAnsi="Times New Roman" w:cs="Times New Roman"/>
        </w:rPr>
        <w:t>,</w:t>
      </w:r>
      <w:r w:rsidRPr="00E27B1B">
        <w:rPr>
          <w:rFonts w:ascii="Times New Roman" w:hAnsi="Times New Roman" w:cs="Times New Roman"/>
        </w:rPr>
        <w:t>pentru</w:t>
      </w:r>
      <w:proofErr w:type="gramEnd"/>
      <w:r w:rsidRPr="00E27B1B">
        <w:rPr>
          <w:rFonts w:ascii="Times New Roman" w:hAnsi="Times New Roman" w:cs="Times New Roman"/>
        </w:rPr>
        <w:t xml:space="preserve"> toți pacienții cu TB, inclusiv </w:t>
      </w:r>
      <w:r w:rsidR="00712135">
        <w:rPr>
          <w:rFonts w:ascii="Times New Roman" w:hAnsi="Times New Roman" w:cs="Times New Roman"/>
        </w:rPr>
        <w:t>pentru cei aflați în carantină</w:t>
      </w:r>
      <w:r w:rsidRPr="00E27B1B">
        <w:rPr>
          <w:rFonts w:ascii="Times New Roman" w:hAnsi="Times New Roman" w:cs="Times New Roman"/>
        </w:rPr>
        <w:t xml:space="preserve"> și </w:t>
      </w:r>
      <w:r w:rsidR="00712135">
        <w:rPr>
          <w:rFonts w:ascii="Times New Roman" w:hAnsi="Times New Roman" w:cs="Times New Roman"/>
        </w:rPr>
        <w:t xml:space="preserve">pentru </w:t>
      </w:r>
      <w:r w:rsidRPr="00E27B1B">
        <w:rPr>
          <w:rFonts w:ascii="Times New Roman" w:hAnsi="Times New Roman" w:cs="Times New Roman"/>
        </w:rPr>
        <w:t>cei cu boală COVID-19 confirmată.</w:t>
      </w:r>
    </w:p>
    <w:p w:rsidR="00712135" w:rsidRDefault="00E27B1B" w:rsidP="00712135">
      <w:pPr>
        <w:spacing w:after="0" w:line="240" w:lineRule="auto"/>
        <w:ind w:firstLine="720"/>
        <w:rPr>
          <w:rFonts w:ascii="Times New Roman" w:hAnsi="Times New Roman" w:cs="Times New Roman"/>
        </w:rPr>
      </w:pPr>
      <w:r w:rsidRPr="00E27B1B">
        <w:rPr>
          <w:rFonts w:ascii="Times New Roman" w:hAnsi="Times New Roman" w:cs="Times New Roman"/>
        </w:rPr>
        <w:t xml:space="preserve">Lucrătorii din programul TB, cu experiență și capacitate în identificarea activă a cazurilor și urmărirea contactelor, sunt bine poziționați pentru </w:t>
      </w:r>
      <w:proofErr w:type="gramStart"/>
      <w:r w:rsidRPr="00E27B1B">
        <w:rPr>
          <w:rFonts w:ascii="Times New Roman" w:hAnsi="Times New Roman" w:cs="Times New Roman"/>
        </w:rPr>
        <w:t>a</w:t>
      </w:r>
      <w:proofErr w:type="gramEnd"/>
      <w:r w:rsidRPr="00E27B1B">
        <w:rPr>
          <w:rFonts w:ascii="Times New Roman" w:hAnsi="Times New Roman" w:cs="Times New Roman"/>
        </w:rPr>
        <w:t xml:space="preserve"> </w:t>
      </w:r>
      <w:r w:rsidR="00712135">
        <w:rPr>
          <w:rFonts w:ascii="Times New Roman" w:hAnsi="Times New Roman" w:cs="Times New Roman"/>
        </w:rPr>
        <w:t xml:space="preserve">împărtăși cunoștințe </w:t>
      </w:r>
      <w:r w:rsidRPr="00E27B1B">
        <w:rPr>
          <w:rFonts w:ascii="Times New Roman" w:hAnsi="Times New Roman" w:cs="Times New Roman"/>
        </w:rPr>
        <w:t xml:space="preserve">și pentru a oferi suport tehnic și logistic. </w:t>
      </w:r>
    </w:p>
    <w:p w:rsidR="00E27B1B" w:rsidRPr="00E27B1B" w:rsidRDefault="00E27B1B" w:rsidP="00712135">
      <w:pPr>
        <w:spacing w:after="0" w:line="240" w:lineRule="auto"/>
        <w:ind w:firstLine="720"/>
        <w:rPr>
          <w:rFonts w:ascii="Times New Roman" w:hAnsi="Times New Roman" w:cs="Times New Roman"/>
        </w:rPr>
      </w:pPr>
      <w:r w:rsidRPr="00E27B1B">
        <w:rPr>
          <w:rFonts w:ascii="Times New Roman" w:hAnsi="Times New Roman" w:cs="Times New Roman"/>
        </w:rPr>
        <w:t>Utilizarea tehnologiilor digitale de sănătate ar trebui intensificată pentru a sprijini pacienții și programele printr-o mai bună comunicare, consiliere, îngrijire și gestionare</w:t>
      </w:r>
      <w:r w:rsidR="001F26C7">
        <w:rPr>
          <w:rFonts w:ascii="Times New Roman" w:hAnsi="Times New Roman" w:cs="Times New Roman"/>
        </w:rPr>
        <w:t xml:space="preserve"> </w:t>
      </w:r>
      <w:proofErr w:type="gramStart"/>
      <w:r w:rsidRPr="00E27B1B">
        <w:rPr>
          <w:rFonts w:ascii="Times New Roman" w:hAnsi="Times New Roman" w:cs="Times New Roman"/>
        </w:rPr>
        <w:t>a</w:t>
      </w:r>
      <w:proofErr w:type="gramEnd"/>
      <w:r w:rsidRPr="00E27B1B">
        <w:rPr>
          <w:rFonts w:ascii="Times New Roman" w:hAnsi="Times New Roman" w:cs="Times New Roman"/>
        </w:rPr>
        <w:t xml:space="preserve"> informațiilor.</w:t>
      </w:r>
    </w:p>
    <w:p w:rsidR="00E27B1B" w:rsidRPr="00E27B1B" w:rsidRDefault="00712135" w:rsidP="00E15E2A">
      <w:pPr>
        <w:spacing w:after="0" w:line="240" w:lineRule="auto"/>
        <w:rPr>
          <w:rFonts w:ascii="Times New Roman" w:hAnsi="Times New Roman" w:cs="Times New Roman"/>
        </w:rPr>
      </w:pPr>
      <w:r>
        <w:rPr>
          <w:rFonts w:ascii="Times New Roman" w:hAnsi="Times New Roman" w:cs="Times New Roman"/>
        </w:rPr>
        <w:t>Medicii pneumologi</w:t>
      </w:r>
      <w:proofErr w:type="gramStart"/>
      <w:r>
        <w:rPr>
          <w:rFonts w:ascii="Times New Roman" w:hAnsi="Times New Roman" w:cs="Times New Roman"/>
        </w:rPr>
        <w:t>,</w:t>
      </w:r>
      <w:r w:rsidR="00E27B1B" w:rsidRPr="00E27B1B">
        <w:rPr>
          <w:rFonts w:ascii="Times New Roman" w:hAnsi="Times New Roman" w:cs="Times New Roman"/>
        </w:rPr>
        <w:t>personalul</w:t>
      </w:r>
      <w:proofErr w:type="gramEnd"/>
      <w:r w:rsidR="00E27B1B" w:rsidRPr="00E27B1B">
        <w:rPr>
          <w:rFonts w:ascii="Times New Roman" w:hAnsi="Times New Roman" w:cs="Times New Roman"/>
        </w:rPr>
        <w:t xml:space="preserve"> de pneumologie de</w:t>
      </w:r>
      <w:r w:rsidR="001F26C7">
        <w:rPr>
          <w:rFonts w:ascii="Times New Roman" w:hAnsi="Times New Roman" w:cs="Times New Roman"/>
        </w:rPr>
        <w:t xml:space="preserve"> toate gradele, specialiștii </w:t>
      </w:r>
      <w:r w:rsidR="00E27B1B" w:rsidRPr="00E27B1B">
        <w:rPr>
          <w:rFonts w:ascii="Times New Roman" w:hAnsi="Times New Roman" w:cs="Times New Roman"/>
        </w:rPr>
        <w:t>TB și personalul din asistența medicală primară pot fi puncte de referință pentru pacienții cu complicații pulmonare ale COVID-19. [26]</w:t>
      </w:r>
    </w:p>
    <w:p w:rsidR="00E27B1B" w:rsidRPr="00E27B1B" w:rsidRDefault="00E27B1B" w:rsidP="00E27B1B">
      <w:pPr>
        <w:rPr>
          <w:rFonts w:ascii="Times New Roman" w:hAnsi="Times New Roman" w:cs="Times New Roman"/>
        </w:rPr>
      </w:pPr>
    </w:p>
    <w:p w:rsidR="00E27B1B" w:rsidRPr="00E27B1B" w:rsidRDefault="00E27B1B" w:rsidP="00E15E2A">
      <w:pPr>
        <w:spacing w:after="0" w:line="240" w:lineRule="auto"/>
        <w:ind w:firstLine="720"/>
        <w:rPr>
          <w:rFonts w:ascii="Times New Roman" w:hAnsi="Times New Roman" w:cs="Times New Roman"/>
        </w:rPr>
      </w:pPr>
      <w:r w:rsidRPr="00E27B1B">
        <w:rPr>
          <w:rFonts w:ascii="Times New Roman" w:hAnsi="Times New Roman" w:cs="Times New Roman"/>
        </w:rPr>
        <w:t xml:space="preserve">Alianța Mondială pentru Hepatită (World Hepatitis Alliance-WHA) conduce lupta globală împotriva hepatitei virale, una din principalele cauze de deces la nivel mondial </w:t>
      </w:r>
    </w:p>
    <w:p w:rsidR="00E27B1B" w:rsidRPr="00E27B1B" w:rsidRDefault="00E27B1B" w:rsidP="00E15E2A">
      <w:pPr>
        <w:spacing w:after="0" w:line="240" w:lineRule="auto"/>
        <w:ind w:firstLine="720"/>
        <w:rPr>
          <w:rFonts w:ascii="Times New Roman" w:hAnsi="Times New Roman" w:cs="Times New Roman"/>
        </w:rPr>
      </w:pPr>
      <w:r w:rsidRPr="00E27B1B">
        <w:rPr>
          <w:rFonts w:ascii="Times New Roman" w:hAnsi="Times New Roman" w:cs="Times New Roman"/>
        </w:rPr>
        <w:t xml:space="preserve">Pentru Campania Ziua Mondială a Hepatitei din 28 iulie 2020, OMS s-a concentrat pe visul unui viitor fără hepatită și a reamintit lumii că este vital să fie menținute serviciile  și în perioada de pandemie COVID-19. Aceasta înseamnă că nimeni nu </w:t>
      </w:r>
      <w:proofErr w:type="gramStart"/>
      <w:r w:rsidRPr="00E27B1B">
        <w:rPr>
          <w:rFonts w:ascii="Times New Roman" w:hAnsi="Times New Roman" w:cs="Times New Roman"/>
        </w:rPr>
        <w:t>este</w:t>
      </w:r>
      <w:proofErr w:type="gramEnd"/>
      <w:r w:rsidRPr="00E27B1B">
        <w:rPr>
          <w:rFonts w:ascii="Times New Roman" w:hAnsi="Times New Roman" w:cs="Times New Roman"/>
        </w:rPr>
        <w:t xml:space="preserve"> neglijat și că accesul la testare și tratament se lărgește în special pentru persoanele defavorizate (deținuți sau consumatori de droguri injectabile). </w:t>
      </w:r>
    </w:p>
    <w:p w:rsidR="00E27B1B" w:rsidRPr="00E27B1B" w:rsidRDefault="00E27B1B" w:rsidP="00E15E2A">
      <w:pPr>
        <w:spacing w:after="0" w:line="240" w:lineRule="auto"/>
        <w:rPr>
          <w:rFonts w:ascii="Times New Roman" w:hAnsi="Times New Roman" w:cs="Times New Roman"/>
        </w:rPr>
      </w:pPr>
      <w:r w:rsidRPr="00E27B1B">
        <w:rPr>
          <w:rFonts w:ascii="Times New Roman" w:hAnsi="Times New Roman" w:cs="Times New Roman"/>
        </w:rPr>
        <w:t xml:space="preserve">Este vital </w:t>
      </w:r>
      <w:proofErr w:type="gramStart"/>
      <w:r w:rsidRPr="00E27B1B">
        <w:rPr>
          <w:rFonts w:ascii="Times New Roman" w:hAnsi="Times New Roman" w:cs="Times New Roman"/>
        </w:rPr>
        <w:t>să</w:t>
      </w:r>
      <w:proofErr w:type="gramEnd"/>
      <w:r w:rsidRPr="00E27B1B">
        <w:rPr>
          <w:rFonts w:ascii="Times New Roman" w:hAnsi="Times New Roman" w:cs="Times New Roman"/>
        </w:rPr>
        <w:t xml:space="preserve"> se continue programele de vaccinare împotriva hepatitei B și să se îmbunătățească serviciile de testare și tratament pentru Hepatita B și C. [27]</w:t>
      </w:r>
    </w:p>
    <w:p w:rsidR="00E15E2A" w:rsidRDefault="00E15E2A" w:rsidP="00E15E2A">
      <w:pPr>
        <w:rPr>
          <w:rFonts w:ascii="Times New Roman" w:hAnsi="Times New Roman" w:cs="Times New Roman"/>
        </w:rPr>
      </w:pPr>
    </w:p>
    <w:p w:rsidR="004803F5" w:rsidRDefault="00E27B1B" w:rsidP="00E15E2A">
      <w:pPr>
        <w:ind w:firstLine="720"/>
        <w:rPr>
          <w:rFonts w:ascii="Times New Roman" w:hAnsi="Times New Roman" w:cs="Times New Roman"/>
        </w:rPr>
      </w:pPr>
      <w:r w:rsidRPr="00E27B1B">
        <w:rPr>
          <w:rFonts w:ascii="Times New Roman" w:hAnsi="Times New Roman" w:cs="Times New Roman"/>
        </w:rPr>
        <w:t>În fiecar</w:t>
      </w:r>
      <w:r w:rsidR="002E0806">
        <w:rPr>
          <w:rFonts w:ascii="Times New Roman" w:hAnsi="Times New Roman" w:cs="Times New Roman"/>
        </w:rPr>
        <w:t>e an, la 1 decembrie, de Ziua Mondial</w:t>
      </w:r>
      <w:r w:rsidR="002E0806" w:rsidRPr="00E27B1B">
        <w:rPr>
          <w:rFonts w:ascii="Times New Roman" w:hAnsi="Times New Roman" w:cs="Times New Roman"/>
        </w:rPr>
        <w:t>ă</w:t>
      </w:r>
      <w:r w:rsidR="002E0806">
        <w:rPr>
          <w:rFonts w:ascii="Times New Roman" w:hAnsi="Times New Roman" w:cs="Times New Roman"/>
        </w:rPr>
        <w:t xml:space="preserve"> HIV/SIDA, oamenii </w:t>
      </w:r>
      <w:r w:rsidRPr="00E27B1B">
        <w:rPr>
          <w:rFonts w:ascii="Times New Roman" w:hAnsi="Times New Roman" w:cs="Times New Roman"/>
        </w:rPr>
        <w:t>se unesc pentru a arăta sprijin pentru persoanele care trăiesc și sunt afectate de HIV și pentru a-și aminti de cei care și-au pierdut viața din cauza SIDA.</w:t>
      </w:r>
    </w:p>
    <w:p w:rsidR="00E27B1B" w:rsidRPr="004803F5" w:rsidRDefault="00E27B1B" w:rsidP="00E27B1B">
      <w:pPr>
        <w:rPr>
          <w:rFonts w:ascii="Times New Roman" w:hAnsi="Times New Roman" w:cs="Times New Roman"/>
          <w:b/>
        </w:rPr>
      </w:pPr>
      <w:r w:rsidRPr="004803F5">
        <w:rPr>
          <w:rFonts w:ascii="Times New Roman" w:hAnsi="Times New Roman" w:cs="Times New Roman"/>
          <w:b/>
        </w:rPr>
        <w:t xml:space="preserve">În anul 2020, </w:t>
      </w:r>
    </w:p>
    <w:p w:rsidR="00E27B1B" w:rsidRPr="00E27B1B" w:rsidRDefault="00E27B1B" w:rsidP="00E27B1B">
      <w:pPr>
        <w:rPr>
          <w:rFonts w:ascii="Times New Roman" w:hAnsi="Times New Roman" w:cs="Times New Roman"/>
        </w:rPr>
      </w:pPr>
      <w:proofErr w:type="gramStart"/>
      <w:r w:rsidRPr="00E27B1B">
        <w:rPr>
          <w:rFonts w:ascii="Times New Roman" w:hAnsi="Times New Roman" w:cs="Times New Roman"/>
        </w:rPr>
        <w:t>prin</w:t>
      </w:r>
      <w:proofErr w:type="gramEnd"/>
      <w:r w:rsidRPr="00E27B1B">
        <w:rPr>
          <w:rFonts w:ascii="Times New Roman" w:hAnsi="Times New Roman" w:cs="Times New Roman"/>
        </w:rPr>
        <w:t xml:space="preserve"> pandemia COVID-19, atenția lumii a fost concentrată asupra sănătății și asupra modului în care pandemiile afectează viețile și mijloacele de trai. COVID-19 arată încă o dată modul în care sănătatea </w:t>
      </w:r>
      <w:proofErr w:type="gramStart"/>
      <w:r w:rsidRPr="00E27B1B">
        <w:rPr>
          <w:rFonts w:ascii="Times New Roman" w:hAnsi="Times New Roman" w:cs="Times New Roman"/>
        </w:rPr>
        <w:t>este</w:t>
      </w:r>
      <w:proofErr w:type="gramEnd"/>
      <w:r w:rsidRPr="00E27B1B">
        <w:rPr>
          <w:rFonts w:ascii="Times New Roman" w:hAnsi="Times New Roman" w:cs="Times New Roman"/>
        </w:rPr>
        <w:t xml:space="preserve"> interconectată cu alte probleme critice, cum ar fi reducerea inegalităților, drepturile omului, egalitatea de gen, protecția socială și creșterea economică. </w:t>
      </w:r>
    </w:p>
    <w:p w:rsidR="00E27B1B" w:rsidRPr="00E27B1B" w:rsidRDefault="00E27B1B" w:rsidP="00E27B1B">
      <w:pPr>
        <w:rPr>
          <w:rFonts w:ascii="Times New Roman" w:hAnsi="Times New Roman" w:cs="Times New Roman"/>
        </w:rPr>
      </w:pPr>
      <w:r w:rsidRPr="00E27B1B">
        <w:rPr>
          <w:rFonts w:ascii="Times New Roman" w:hAnsi="Times New Roman" w:cs="Times New Roman"/>
        </w:rPr>
        <w:t xml:space="preserve">COVID-19 a demonstrat că, în timpul unei pandemii, nimeni nu </w:t>
      </w:r>
      <w:proofErr w:type="gramStart"/>
      <w:r w:rsidRPr="00E27B1B">
        <w:rPr>
          <w:rFonts w:ascii="Times New Roman" w:hAnsi="Times New Roman" w:cs="Times New Roman"/>
        </w:rPr>
        <w:t>este</w:t>
      </w:r>
      <w:proofErr w:type="gramEnd"/>
      <w:r w:rsidRPr="00E27B1B">
        <w:rPr>
          <w:rFonts w:ascii="Times New Roman" w:hAnsi="Times New Roman" w:cs="Times New Roman"/>
        </w:rPr>
        <w:t xml:space="preserve"> în si</w:t>
      </w:r>
      <w:r w:rsidR="00BA6118">
        <w:rPr>
          <w:rFonts w:ascii="Times New Roman" w:hAnsi="Times New Roman" w:cs="Times New Roman"/>
        </w:rPr>
        <w:t>guranță până când toată lumea</w:t>
      </w:r>
      <w:r w:rsidRPr="00E27B1B">
        <w:rPr>
          <w:rFonts w:ascii="Times New Roman" w:hAnsi="Times New Roman" w:cs="Times New Roman"/>
        </w:rPr>
        <w:t xml:space="preserve"> este în siguranță. Lăsarea oamenilor în urmă nu este o opțiune dacă vrem să reușim. Eliminarea stigmatizării și discriminării și fundamentarea răspunsurilor noastre prin prisma drepturilor omului și </w:t>
      </w:r>
      <w:proofErr w:type="gramStart"/>
      <w:r w:rsidRPr="00E27B1B">
        <w:rPr>
          <w:rFonts w:ascii="Times New Roman" w:hAnsi="Times New Roman" w:cs="Times New Roman"/>
        </w:rPr>
        <w:t>a</w:t>
      </w:r>
      <w:proofErr w:type="gramEnd"/>
      <w:r w:rsidRPr="00E27B1B">
        <w:rPr>
          <w:rFonts w:ascii="Times New Roman" w:hAnsi="Times New Roman" w:cs="Times New Roman"/>
        </w:rPr>
        <w:t xml:space="preserve"> adaptării la gen sunt esențiale pentru a pune capăt pandemiilor care se confruntă cu BT și COVID-19.</w:t>
      </w:r>
    </w:p>
    <w:p w:rsidR="00E15E2A" w:rsidRDefault="00E27B1B" w:rsidP="00E27B1B">
      <w:pPr>
        <w:rPr>
          <w:rFonts w:ascii="Times New Roman" w:hAnsi="Times New Roman" w:cs="Times New Roman"/>
        </w:rPr>
      </w:pPr>
      <w:r w:rsidRPr="00E27B1B">
        <w:rPr>
          <w:rFonts w:ascii="Times New Roman" w:hAnsi="Times New Roman" w:cs="Times New Roman"/>
        </w:rPr>
        <w:lastRenderedPageBreak/>
        <w:t>Pandemia COVID-19 a dezvăluit ineg</w:t>
      </w:r>
      <w:r w:rsidR="002E0806">
        <w:rPr>
          <w:rFonts w:ascii="Times New Roman" w:hAnsi="Times New Roman" w:cs="Times New Roman"/>
        </w:rPr>
        <w:t>alitățile înrădăcinate în societățile noastre.</w:t>
      </w:r>
      <w:r w:rsidRPr="00E27B1B">
        <w:rPr>
          <w:rFonts w:ascii="Times New Roman" w:hAnsi="Times New Roman" w:cs="Times New Roman"/>
        </w:rPr>
        <w:t xml:space="preserve">Această criză </w:t>
      </w:r>
      <w:proofErr w:type="gramStart"/>
      <w:r w:rsidRPr="00E27B1B">
        <w:rPr>
          <w:rFonts w:ascii="Times New Roman" w:hAnsi="Times New Roman" w:cs="Times New Roman"/>
        </w:rPr>
        <w:t>a</w:t>
      </w:r>
      <w:proofErr w:type="gramEnd"/>
      <w:r w:rsidRPr="00E27B1B">
        <w:rPr>
          <w:rFonts w:ascii="Times New Roman" w:hAnsi="Times New Roman" w:cs="Times New Roman"/>
        </w:rPr>
        <w:t xml:space="preserve"> sănătății, ca multe altele, îi lovește cel mai puternic pe cei mai săraci și cei mai vulnerabili. Am văzut cum criza COVID-19 a exacerbat provocările cu care se confruntă persoanele din populațiile cheie, inclusiv în accesarea asistenței medicale care le salvează viețile și cum criza a exacerbat inegalitățile sociale și economice care cresc vulnerabilitatea  la BT a grupurilor marginalizate. Cu toate acestea, această criză a fost, de asemenea, </w:t>
      </w:r>
      <w:proofErr w:type="gramStart"/>
      <w:r w:rsidRPr="00E27B1B">
        <w:rPr>
          <w:rFonts w:ascii="Times New Roman" w:hAnsi="Times New Roman" w:cs="Times New Roman"/>
        </w:rPr>
        <w:t>un</w:t>
      </w:r>
      <w:proofErr w:type="gramEnd"/>
      <w:r w:rsidRPr="00E27B1B">
        <w:rPr>
          <w:rFonts w:ascii="Times New Roman" w:hAnsi="Times New Roman" w:cs="Times New Roman"/>
        </w:rPr>
        <w:t xml:space="preserve"> apel de trezire, o oportunitate de a face lucrurile diferit - mai bine și împreună. </w:t>
      </w:r>
    </w:p>
    <w:p w:rsidR="00E27B1B" w:rsidRPr="00E27B1B" w:rsidRDefault="00B372A7" w:rsidP="00E27B1B">
      <w:pPr>
        <w:rPr>
          <w:rFonts w:ascii="Times New Roman" w:hAnsi="Times New Roman" w:cs="Times New Roman"/>
        </w:rPr>
      </w:pPr>
      <w:r>
        <w:rPr>
          <w:rFonts w:ascii="Times New Roman" w:hAnsi="Times New Roman" w:cs="Times New Roman"/>
        </w:rPr>
        <w:t xml:space="preserve">În multe privințe </w:t>
      </w:r>
      <w:r w:rsidR="00E27B1B" w:rsidRPr="00E27B1B">
        <w:rPr>
          <w:rFonts w:ascii="Times New Roman" w:hAnsi="Times New Roman" w:cs="Times New Roman"/>
        </w:rPr>
        <w:t>înfrângerea BT ca o amenințare pentru sănătatea publică depinde de modul în care lumea răspunde la COVID-19.</w:t>
      </w:r>
    </w:p>
    <w:p w:rsidR="002E0806" w:rsidRDefault="00E27B1B" w:rsidP="00E27B1B">
      <w:pPr>
        <w:rPr>
          <w:rFonts w:ascii="Times New Roman" w:hAnsi="Times New Roman" w:cs="Times New Roman"/>
        </w:rPr>
      </w:pPr>
      <w:r w:rsidRPr="00E27B1B">
        <w:rPr>
          <w:rFonts w:ascii="Times New Roman" w:hAnsi="Times New Roman" w:cs="Times New Roman"/>
        </w:rPr>
        <w:t>Conducer</w:t>
      </w:r>
      <w:r w:rsidR="002E0806">
        <w:rPr>
          <w:rFonts w:ascii="Times New Roman" w:hAnsi="Times New Roman" w:cs="Times New Roman"/>
        </w:rPr>
        <w:t xml:space="preserve">ea și implicarea comunităților, </w:t>
      </w:r>
      <w:r w:rsidR="00090451">
        <w:rPr>
          <w:rFonts w:ascii="Times New Roman" w:hAnsi="Times New Roman" w:cs="Times New Roman"/>
        </w:rPr>
        <w:t>aspect</w:t>
      </w:r>
      <w:r w:rsidR="002E0806">
        <w:rPr>
          <w:rFonts w:ascii="Times New Roman" w:hAnsi="Times New Roman" w:cs="Times New Roman"/>
        </w:rPr>
        <w:t>e</w:t>
      </w:r>
      <w:r w:rsidR="00090451">
        <w:rPr>
          <w:rFonts w:ascii="Times New Roman" w:hAnsi="Times New Roman" w:cs="Times New Roman"/>
        </w:rPr>
        <w:t xml:space="preserve"> </w:t>
      </w:r>
      <w:r w:rsidRPr="00E27B1B">
        <w:rPr>
          <w:rFonts w:ascii="Times New Roman" w:hAnsi="Times New Roman" w:cs="Times New Roman"/>
        </w:rPr>
        <w:t>esențiale</w:t>
      </w:r>
      <w:r w:rsidR="002E0806">
        <w:rPr>
          <w:rFonts w:ascii="Times New Roman" w:hAnsi="Times New Roman" w:cs="Times New Roman"/>
        </w:rPr>
        <w:t xml:space="preserve"> în succesul răspunsului la BT au contat </w:t>
      </w:r>
      <w:r w:rsidR="00090451">
        <w:rPr>
          <w:rFonts w:ascii="Times New Roman" w:hAnsi="Times New Roman" w:cs="Times New Roman"/>
        </w:rPr>
        <w:t>și</w:t>
      </w:r>
      <w:r w:rsidR="002E0806">
        <w:rPr>
          <w:rFonts w:ascii="Times New Roman" w:hAnsi="Times New Roman" w:cs="Times New Roman"/>
        </w:rPr>
        <w:t xml:space="preserve"> în răspunsul la COVID-19.</w:t>
      </w:r>
      <w:r w:rsidRPr="00E27B1B">
        <w:rPr>
          <w:rFonts w:ascii="Times New Roman" w:hAnsi="Times New Roman" w:cs="Times New Roman"/>
        </w:rPr>
        <w:t xml:space="preserve">Am văzut exemple despre modul în care activismul și solidaritatea comunității au fost esențiale în furnizarea informațiilor, serviciilor, protecției sociale și speranței persoanelor afectate de BT. </w:t>
      </w:r>
    </w:p>
    <w:p w:rsidR="00E27B1B" w:rsidRPr="00E27B1B" w:rsidRDefault="00E27B1B" w:rsidP="002E0806">
      <w:pPr>
        <w:spacing w:after="0" w:line="240" w:lineRule="auto"/>
        <w:rPr>
          <w:rFonts w:ascii="Times New Roman" w:hAnsi="Times New Roman" w:cs="Times New Roman"/>
        </w:rPr>
      </w:pPr>
      <w:r w:rsidRPr="00E27B1B">
        <w:rPr>
          <w:rFonts w:ascii="Times New Roman" w:hAnsi="Times New Roman" w:cs="Times New Roman"/>
        </w:rPr>
        <w:t xml:space="preserve">O astfel de solidaritate nu poate fi responsabilitatea exclusivă a comunităților. Guvernele, donatorii, liderii religioși, societatea civilă și fiecare dintre noi trebuie </w:t>
      </w:r>
      <w:proofErr w:type="gramStart"/>
      <w:r w:rsidRPr="00E27B1B">
        <w:rPr>
          <w:rFonts w:ascii="Times New Roman" w:hAnsi="Times New Roman" w:cs="Times New Roman"/>
        </w:rPr>
        <w:t>să</w:t>
      </w:r>
      <w:proofErr w:type="gramEnd"/>
      <w:r w:rsidRPr="00E27B1B">
        <w:rPr>
          <w:rFonts w:ascii="Times New Roman" w:hAnsi="Times New Roman" w:cs="Times New Roman"/>
        </w:rPr>
        <w:t xml:space="preserve"> contribuie la transformarea lumii într-un loc mai sănătos.</w:t>
      </w:r>
    </w:p>
    <w:p w:rsidR="00E27B1B" w:rsidRPr="00E27B1B" w:rsidRDefault="00E27B1B" w:rsidP="002E0806">
      <w:pPr>
        <w:spacing w:after="0" w:line="240" w:lineRule="auto"/>
        <w:rPr>
          <w:rFonts w:ascii="Times New Roman" w:hAnsi="Times New Roman" w:cs="Times New Roman"/>
        </w:rPr>
      </w:pPr>
      <w:r w:rsidRPr="00E27B1B">
        <w:rPr>
          <w:rFonts w:ascii="Times New Roman" w:hAnsi="Times New Roman" w:cs="Times New Roman"/>
        </w:rPr>
        <w:t xml:space="preserve">COVID-19 </w:t>
      </w:r>
      <w:proofErr w:type="gramStart"/>
      <w:r w:rsidRPr="00E27B1B">
        <w:rPr>
          <w:rFonts w:ascii="Times New Roman" w:hAnsi="Times New Roman" w:cs="Times New Roman"/>
        </w:rPr>
        <w:t>a</w:t>
      </w:r>
      <w:proofErr w:type="gramEnd"/>
      <w:r w:rsidRPr="00E27B1B">
        <w:rPr>
          <w:rFonts w:ascii="Times New Roman" w:hAnsi="Times New Roman" w:cs="Times New Roman"/>
        </w:rPr>
        <w:t xml:space="preserve"> arătat și modul în care voința politică poate aduce schimbări. Am văzut guverne punând în aplicare măsuri politice extraordinare și resurse financiare pentru a salva vieți și a proteja mijloacele de </w:t>
      </w:r>
      <w:proofErr w:type="gramStart"/>
      <w:r w:rsidRPr="00E27B1B">
        <w:rPr>
          <w:rFonts w:ascii="Times New Roman" w:hAnsi="Times New Roman" w:cs="Times New Roman"/>
        </w:rPr>
        <w:t>trai.</w:t>
      </w:r>
      <w:proofErr w:type="gramEnd"/>
      <w:r w:rsidRPr="00E27B1B">
        <w:rPr>
          <w:rFonts w:ascii="Times New Roman" w:hAnsi="Times New Roman" w:cs="Times New Roman"/>
        </w:rPr>
        <w:t xml:space="preserve"> Am văzut colaborări între țări pentru </w:t>
      </w:r>
      <w:proofErr w:type="gramStart"/>
      <w:r w:rsidRPr="00E27B1B">
        <w:rPr>
          <w:rFonts w:ascii="Times New Roman" w:hAnsi="Times New Roman" w:cs="Times New Roman"/>
        </w:rPr>
        <w:t>a</w:t>
      </w:r>
      <w:proofErr w:type="gramEnd"/>
      <w:r w:rsidRPr="00E27B1B">
        <w:rPr>
          <w:rFonts w:ascii="Times New Roman" w:hAnsi="Times New Roman" w:cs="Times New Roman"/>
        </w:rPr>
        <w:t xml:space="preserve"> asigura continuitatea tratamentului și am văzut țări care se adună în spatele apelului internațional de a face un vaccin COVID-19 un vaccin pentru oameni, disponibil tuturor în mod echitabil. Pe măsură </w:t>
      </w:r>
      <w:proofErr w:type="gramStart"/>
      <w:r w:rsidRPr="00E27B1B">
        <w:rPr>
          <w:rFonts w:ascii="Times New Roman" w:hAnsi="Times New Roman" w:cs="Times New Roman"/>
        </w:rPr>
        <w:t>ce</w:t>
      </w:r>
      <w:proofErr w:type="gramEnd"/>
      <w:r w:rsidRPr="00E27B1B">
        <w:rPr>
          <w:rFonts w:ascii="Times New Roman" w:hAnsi="Times New Roman" w:cs="Times New Roman"/>
        </w:rPr>
        <w:t xml:space="preserve"> intrăm în ultimul deceniu de acțiune pentru a pune capăt TB, HIV, HV până în 2030, avem nevoie de voință politică pentru a ne atinge sc</w:t>
      </w:r>
      <w:r w:rsidR="00082773">
        <w:rPr>
          <w:rFonts w:ascii="Times New Roman" w:hAnsi="Times New Roman" w:cs="Times New Roman"/>
        </w:rPr>
        <w:t>opul. Acesta poate fi realizat!</w:t>
      </w:r>
    </w:p>
    <w:p w:rsidR="002E0806" w:rsidRDefault="002E0806" w:rsidP="00E27B1B">
      <w:pPr>
        <w:rPr>
          <w:rFonts w:ascii="Times New Roman" w:hAnsi="Times New Roman" w:cs="Times New Roman"/>
        </w:rPr>
      </w:pPr>
    </w:p>
    <w:p w:rsidR="00E27B1B" w:rsidRPr="00E27B1B" w:rsidRDefault="00E27B1B" w:rsidP="00E27B1B">
      <w:pPr>
        <w:rPr>
          <w:rFonts w:ascii="Times New Roman" w:hAnsi="Times New Roman" w:cs="Times New Roman"/>
        </w:rPr>
      </w:pPr>
      <w:r w:rsidRPr="00E27B1B">
        <w:rPr>
          <w:rFonts w:ascii="Times New Roman" w:hAnsi="Times New Roman" w:cs="Times New Roman"/>
        </w:rPr>
        <w:t>Solidaritatea și re</w:t>
      </w:r>
      <w:r w:rsidR="00B372A7">
        <w:rPr>
          <w:rFonts w:ascii="Times New Roman" w:hAnsi="Times New Roman" w:cs="Times New Roman"/>
        </w:rPr>
        <w:t xml:space="preserve">sponsabilitatea comună ne impun </w:t>
      </w:r>
      <w:proofErr w:type="gramStart"/>
      <w:r w:rsidR="00B372A7">
        <w:rPr>
          <w:rFonts w:ascii="Times New Roman" w:hAnsi="Times New Roman" w:cs="Times New Roman"/>
        </w:rPr>
        <w:t>să</w:t>
      </w:r>
      <w:proofErr w:type="gramEnd"/>
      <w:r w:rsidR="00B372A7">
        <w:rPr>
          <w:rFonts w:ascii="Times New Roman" w:hAnsi="Times New Roman" w:cs="Times New Roman"/>
        </w:rPr>
        <w:t xml:space="preserve"> </w:t>
      </w:r>
      <w:r w:rsidRPr="00E27B1B">
        <w:rPr>
          <w:rFonts w:ascii="Times New Roman" w:hAnsi="Times New Roman" w:cs="Times New Roman"/>
        </w:rPr>
        <w:t xml:space="preserve">vizualizăm într-un mod nou răspunsurile la sănătate. Este nevoie ca lumea </w:t>
      </w:r>
      <w:proofErr w:type="gramStart"/>
      <w:r w:rsidRPr="00E27B1B">
        <w:rPr>
          <w:rFonts w:ascii="Times New Roman" w:hAnsi="Times New Roman" w:cs="Times New Roman"/>
        </w:rPr>
        <w:t>să</w:t>
      </w:r>
      <w:proofErr w:type="gramEnd"/>
      <w:r w:rsidRPr="00E27B1B">
        <w:rPr>
          <w:rFonts w:ascii="Times New Roman" w:hAnsi="Times New Roman" w:cs="Times New Roman"/>
        </w:rPr>
        <w:t xml:space="preserve"> se reunească pentru a se asigura că:</w:t>
      </w:r>
    </w:p>
    <w:p w:rsidR="00E27B1B" w:rsidRPr="00E27B1B" w:rsidRDefault="00E27B1B" w:rsidP="00E27B1B">
      <w:pPr>
        <w:rPr>
          <w:rFonts w:ascii="Times New Roman" w:hAnsi="Times New Roman" w:cs="Times New Roman"/>
        </w:rPr>
      </w:pPr>
      <w:r w:rsidRPr="00E27B1B">
        <w:rPr>
          <w:rFonts w:ascii="Times New Roman" w:hAnsi="Times New Roman" w:cs="Times New Roman"/>
        </w:rPr>
        <w:t>- Săn</w:t>
      </w:r>
      <w:r w:rsidR="00EE095C">
        <w:rPr>
          <w:rFonts w:ascii="Times New Roman" w:hAnsi="Times New Roman" w:cs="Times New Roman"/>
        </w:rPr>
        <w:t>ătatea e</w:t>
      </w:r>
      <w:r w:rsidR="00090451">
        <w:rPr>
          <w:rFonts w:ascii="Times New Roman" w:hAnsi="Times New Roman" w:cs="Times New Roman"/>
        </w:rPr>
        <w:t xml:space="preserve"> finanțată integral.</w:t>
      </w:r>
      <w:r w:rsidRPr="00E27B1B">
        <w:rPr>
          <w:rFonts w:ascii="Times New Roman" w:hAnsi="Times New Roman" w:cs="Times New Roman"/>
        </w:rPr>
        <w:t xml:space="preserve">Guvernele trebuie </w:t>
      </w:r>
      <w:proofErr w:type="gramStart"/>
      <w:r w:rsidRPr="00E27B1B">
        <w:rPr>
          <w:rFonts w:ascii="Times New Roman" w:hAnsi="Times New Roman" w:cs="Times New Roman"/>
        </w:rPr>
        <w:t>să</w:t>
      </w:r>
      <w:proofErr w:type="gramEnd"/>
      <w:r w:rsidRPr="00E27B1B">
        <w:rPr>
          <w:rFonts w:ascii="Times New Roman" w:hAnsi="Times New Roman" w:cs="Times New Roman"/>
        </w:rPr>
        <w:t xml:space="preserve"> se unească și să găsească noi modalități de a se asigura că asistența medicală este finanțată integral. Nicio țară nu o</w:t>
      </w:r>
      <w:r w:rsidR="00090451">
        <w:rPr>
          <w:rFonts w:ascii="Times New Roman" w:hAnsi="Times New Roman" w:cs="Times New Roman"/>
        </w:rPr>
        <w:t xml:space="preserve"> poate face singură.</w:t>
      </w:r>
      <w:r w:rsidRPr="00E27B1B">
        <w:rPr>
          <w:rFonts w:ascii="Times New Roman" w:hAnsi="Times New Roman" w:cs="Times New Roman"/>
        </w:rPr>
        <w:t>Finanțările interne și internaționale pentru sănătate trebuie crescute.</w:t>
      </w:r>
    </w:p>
    <w:p w:rsidR="00E27B1B" w:rsidRPr="00E27B1B" w:rsidRDefault="00E27B1B" w:rsidP="00E27B1B">
      <w:pPr>
        <w:rPr>
          <w:rFonts w:ascii="Times New Roman" w:hAnsi="Times New Roman" w:cs="Times New Roman"/>
        </w:rPr>
      </w:pPr>
      <w:r w:rsidRPr="00E27B1B">
        <w:rPr>
          <w:rFonts w:ascii="Times New Roman" w:hAnsi="Times New Roman" w:cs="Times New Roman"/>
        </w:rPr>
        <w:t>- Sistemel</w:t>
      </w:r>
      <w:r w:rsidR="00090451">
        <w:rPr>
          <w:rFonts w:ascii="Times New Roman" w:hAnsi="Times New Roman" w:cs="Times New Roman"/>
        </w:rPr>
        <w:t>e de sănătate sunt consolidate.</w:t>
      </w:r>
      <w:r w:rsidRPr="00E27B1B">
        <w:rPr>
          <w:rFonts w:ascii="Times New Roman" w:hAnsi="Times New Roman" w:cs="Times New Roman"/>
        </w:rPr>
        <w:t>Investițiile din ultimele decenii au contribuit la consolidarea sistemelor de sănătate și au sprijinit răspunsul la COVID</w:t>
      </w:r>
      <w:r w:rsidR="00090451">
        <w:rPr>
          <w:rFonts w:ascii="Times New Roman" w:hAnsi="Times New Roman" w:cs="Times New Roman"/>
        </w:rPr>
        <w:t>-19; d</w:t>
      </w:r>
      <w:r w:rsidRPr="00E27B1B">
        <w:rPr>
          <w:rFonts w:ascii="Times New Roman" w:hAnsi="Times New Roman" w:cs="Times New Roman"/>
        </w:rPr>
        <w:t>ar trebuie făcute mai multe pentru a consolida în continuare sistemele de sănătate și pentru a proteja lucrătorii din domeniul sănătății.</w:t>
      </w:r>
    </w:p>
    <w:p w:rsidR="00E27B1B" w:rsidRPr="00E27B1B" w:rsidRDefault="00EE095C" w:rsidP="00E27B1B">
      <w:pPr>
        <w:rPr>
          <w:rFonts w:ascii="Times New Roman" w:hAnsi="Times New Roman" w:cs="Times New Roman"/>
        </w:rPr>
      </w:pPr>
      <w:r>
        <w:rPr>
          <w:rFonts w:ascii="Times New Roman" w:hAnsi="Times New Roman" w:cs="Times New Roman"/>
        </w:rPr>
        <w:t>- Accesul e</w:t>
      </w:r>
      <w:r w:rsidR="00E27B1B" w:rsidRPr="00E27B1B">
        <w:rPr>
          <w:rFonts w:ascii="Times New Roman" w:hAnsi="Times New Roman" w:cs="Times New Roman"/>
        </w:rPr>
        <w:t xml:space="preserve"> asigurat. Medicamentele, vaccinurile și diagnosticele care salvează vieți trebuie </w:t>
      </w:r>
      <w:proofErr w:type="gramStart"/>
      <w:r w:rsidR="00E27B1B" w:rsidRPr="00E27B1B">
        <w:rPr>
          <w:rFonts w:ascii="Times New Roman" w:hAnsi="Times New Roman" w:cs="Times New Roman"/>
        </w:rPr>
        <w:t>să</w:t>
      </w:r>
      <w:proofErr w:type="gramEnd"/>
      <w:r w:rsidR="00E27B1B" w:rsidRPr="00E27B1B">
        <w:rPr>
          <w:rFonts w:ascii="Times New Roman" w:hAnsi="Times New Roman" w:cs="Times New Roman"/>
        </w:rPr>
        <w:t xml:space="preserve"> fie considerate bunuri publice. Trebuie </w:t>
      </w:r>
      <w:proofErr w:type="gramStart"/>
      <w:r w:rsidR="00E27B1B" w:rsidRPr="00E27B1B">
        <w:rPr>
          <w:rFonts w:ascii="Times New Roman" w:hAnsi="Times New Roman" w:cs="Times New Roman"/>
        </w:rPr>
        <w:t>să</w:t>
      </w:r>
      <w:proofErr w:type="gramEnd"/>
      <w:r w:rsidR="00E27B1B" w:rsidRPr="00E27B1B">
        <w:rPr>
          <w:rFonts w:ascii="Times New Roman" w:hAnsi="Times New Roman" w:cs="Times New Roman"/>
        </w:rPr>
        <w:t xml:space="preserve"> existe solidaritate globală și responsabilitate comună pentru ca nicio persoană, comunitate sau țară să fie lăsată în urmă în accesarea produselor de sănătate care salvează vieți.</w:t>
      </w:r>
    </w:p>
    <w:p w:rsidR="00E27B1B" w:rsidRPr="00E27B1B" w:rsidRDefault="00E27B1B" w:rsidP="00E27B1B">
      <w:pPr>
        <w:rPr>
          <w:rFonts w:ascii="Times New Roman" w:hAnsi="Times New Roman" w:cs="Times New Roman"/>
        </w:rPr>
      </w:pPr>
      <w:r w:rsidRPr="00E27B1B">
        <w:rPr>
          <w:rFonts w:ascii="Times New Roman" w:hAnsi="Times New Roman" w:cs="Times New Roman"/>
        </w:rPr>
        <w:t xml:space="preserve">- Drepturile omului sunt respectate. O abordare a drepturilor omului aplicată peste tot </w:t>
      </w:r>
      <w:proofErr w:type="gramStart"/>
      <w:r w:rsidRPr="00E27B1B">
        <w:rPr>
          <w:rFonts w:ascii="Times New Roman" w:hAnsi="Times New Roman" w:cs="Times New Roman"/>
        </w:rPr>
        <w:t>va</w:t>
      </w:r>
      <w:proofErr w:type="gramEnd"/>
      <w:r w:rsidRPr="00E27B1B">
        <w:rPr>
          <w:rFonts w:ascii="Times New Roman" w:hAnsi="Times New Roman" w:cs="Times New Roman"/>
        </w:rPr>
        <w:t xml:space="preserve"> produce rezultate durabile pentru sănătate. Pandemia COVID-19 a dezvăluit direcțiile greșite din societate și modul în care populațiile cheie au fost lăsate în urmă în multe părți ale lumii.</w:t>
      </w:r>
    </w:p>
    <w:p w:rsidR="00E27B1B" w:rsidRPr="00E27B1B" w:rsidRDefault="00E27B1B" w:rsidP="00E27B1B">
      <w:pPr>
        <w:rPr>
          <w:rFonts w:ascii="Times New Roman" w:hAnsi="Times New Roman" w:cs="Times New Roman"/>
        </w:rPr>
      </w:pPr>
      <w:r w:rsidRPr="00E27B1B">
        <w:rPr>
          <w:rFonts w:ascii="Times New Roman" w:hAnsi="Times New Roman" w:cs="Times New Roman"/>
        </w:rPr>
        <w:t xml:space="preserve">- Pandemia COVID-19 </w:t>
      </w:r>
      <w:proofErr w:type="gramStart"/>
      <w:r w:rsidRPr="00E27B1B">
        <w:rPr>
          <w:rFonts w:ascii="Times New Roman" w:hAnsi="Times New Roman" w:cs="Times New Roman"/>
        </w:rPr>
        <w:t>a</w:t>
      </w:r>
      <w:proofErr w:type="gramEnd"/>
      <w:r w:rsidRPr="00E27B1B">
        <w:rPr>
          <w:rFonts w:ascii="Times New Roman" w:hAnsi="Times New Roman" w:cs="Times New Roman"/>
        </w:rPr>
        <w:t xml:space="preserve"> afectat în mod semnificativ mijloacele de trai ale femeilor, care au fost afectate în mod disproporționat de măsurile de izolare, iar izolarea a dus la o creștere a violenței domestice împotriva femeilor. Femeile trebuie </w:t>
      </w:r>
      <w:proofErr w:type="gramStart"/>
      <w:r w:rsidRPr="00E27B1B">
        <w:rPr>
          <w:rFonts w:ascii="Times New Roman" w:hAnsi="Times New Roman" w:cs="Times New Roman"/>
        </w:rPr>
        <w:t>să</w:t>
      </w:r>
      <w:proofErr w:type="gramEnd"/>
      <w:r w:rsidRPr="00E27B1B">
        <w:rPr>
          <w:rFonts w:ascii="Times New Roman" w:hAnsi="Times New Roman" w:cs="Times New Roman"/>
        </w:rPr>
        <w:t xml:space="preserve"> fie incluse în procesele decizionale care le afectează viața. Acum este momentul conducerii pentru societăți egale, al dreptului la sănătate pentru toți și al recuperării robuste și echitabile. Această Campanie BT ne </w:t>
      </w:r>
      <w:proofErr w:type="gramStart"/>
      <w:r w:rsidRPr="00E27B1B">
        <w:rPr>
          <w:rFonts w:ascii="Times New Roman" w:hAnsi="Times New Roman" w:cs="Times New Roman"/>
        </w:rPr>
        <w:t>va</w:t>
      </w:r>
      <w:proofErr w:type="gramEnd"/>
      <w:r w:rsidRPr="00E27B1B">
        <w:rPr>
          <w:rFonts w:ascii="Times New Roman" w:hAnsi="Times New Roman" w:cs="Times New Roman"/>
        </w:rPr>
        <w:t xml:space="preserve"> permite să cerem solidaritate și responsabilitate comună. [28]</w:t>
      </w:r>
    </w:p>
    <w:p w:rsidR="00E27B1B" w:rsidRPr="00E27B1B" w:rsidRDefault="00E27B1B" w:rsidP="00E15E2A">
      <w:pPr>
        <w:ind w:firstLine="720"/>
        <w:rPr>
          <w:rFonts w:ascii="Times New Roman" w:hAnsi="Times New Roman" w:cs="Times New Roman"/>
        </w:rPr>
      </w:pPr>
      <w:r w:rsidRPr="00E27B1B">
        <w:rPr>
          <w:rFonts w:ascii="Times New Roman" w:hAnsi="Times New Roman" w:cs="Times New Roman"/>
        </w:rPr>
        <w:t>In</w:t>
      </w:r>
      <w:r w:rsidR="00090451">
        <w:rPr>
          <w:rFonts w:ascii="Times New Roman" w:hAnsi="Times New Roman" w:cs="Times New Roman"/>
        </w:rPr>
        <w:t>fectarea cu HIV</w:t>
      </w:r>
      <w:proofErr w:type="gramStart"/>
      <w:r w:rsidR="00090451">
        <w:rPr>
          <w:rFonts w:ascii="Times New Roman" w:hAnsi="Times New Roman" w:cs="Times New Roman"/>
        </w:rPr>
        <w:t>,</w:t>
      </w:r>
      <w:r w:rsidRPr="00E27B1B">
        <w:rPr>
          <w:rFonts w:ascii="Times New Roman" w:hAnsi="Times New Roman" w:cs="Times New Roman"/>
        </w:rPr>
        <w:t>TB</w:t>
      </w:r>
      <w:proofErr w:type="gramEnd"/>
      <w:r w:rsidRPr="00E27B1B">
        <w:rPr>
          <w:rFonts w:ascii="Times New Roman" w:hAnsi="Times New Roman" w:cs="Times New Roman"/>
        </w:rPr>
        <w:t xml:space="preserve"> sau Hepatită virală schimbă o viață, nu doar in termeni de sănătate personală, dar și de risc de pauperizare, marginalizare și stigmatizare. Toate Statele Membre europene și partenerii t</w:t>
      </w:r>
      <w:r w:rsidR="00090451">
        <w:rPr>
          <w:rFonts w:ascii="Times New Roman" w:hAnsi="Times New Roman" w:cs="Times New Roman"/>
        </w:rPr>
        <w:t xml:space="preserve">rebuie </w:t>
      </w:r>
      <w:proofErr w:type="gramStart"/>
      <w:r w:rsidR="00090451">
        <w:rPr>
          <w:rFonts w:ascii="Times New Roman" w:hAnsi="Times New Roman" w:cs="Times New Roman"/>
        </w:rPr>
        <w:t>să</w:t>
      </w:r>
      <w:proofErr w:type="gramEnd"/>
      <w:r w:rsidR="00090451">
        <w:rPr>
          <w:rFonts w:ascii="Times New Roman" w:hAnsi="Times New Roman" w:cs="Times New Roman"/>
        </w:rPr>
        <w:t xml:space="preserve"> întărească răspunsul </w:t>
      </w:r>
      <w:r w:rsidRPr="00E27B1B">
        <w:rPr>
          <w:rFonts w:ascii="Times New Roman" w:hAnsi="Times New Roman" w:cs="Times New Roman"/>
        </w:rPr>
        <w:t>multisectorial la HIV, TB și hepatită virală, în ciuda poverii plasate de pandemia cu coronavirus asupra sistemelor naționale.</w:t>
      </w:r>
    </w:p>
    <w:p w:rsidR="00E15E2A" w:rsidRDefault="00E27B1B" w:rsidP="004571EB">
      <w:pPr>
        <w:spacing w:after="0" w:line="240" w:lineRule="auto"/>
        <w:ind w:firstLine="720"/>
        <w:rPr>
          <w:rFonts w:ascii="Times New Roman" w:hAnsi="Times New Roman" w:cs="Times New Roman"/>
        </w:rPr>
      </w:pPr>
      <w:r w:rsidRPr="00E27B1B">
        <w:rPr>
          <w:rFonts w:ascii="Times New Roman" w:hAnsi="Times New Roman" w:cs="Times New Roman"/>
        </w:rPr>
        <w:lastRenderedPageBreak/>
        <w:t xml:space="preserve">Sunt preconizate: anchete privind cunoștințele și comportamentele cu risc de infectare HIV/ITS/VHB/VHC și în rândul tinerilor (15-24 ani); campanii naționale privind conștientizarea riscurilor de infectare TB și promovarea testării HIV și HV; referire și/sau acompaniere către servicii specializate de diagnostic și tratament pentru HIV, ITS, hepatite virale, TB, sănătate mintală, precum și către servicii sociale furnizate de SPAS, DGASPC sau furnizori privați acreditați (cum ar fi serviciile de sprijin pentru obținerea documentelor de identitate, asistență legală pentru cazurile de discriminare, etc). </w:t>
      </w:r>
    </w:p>
    <w:p w:rsidR="00E27B1B" w:rsidRPr="00E27B1B" w:rsidRDefault="00E27B1B" w:rsidP="004571EB">
      <w:pPr>
        <w:spacing w:after="0" w:line="240" w:lineRule="auto"/>
        <w:ind w:firstLine="720"/>
        <w:rPr>
          <w:rFonts w:ascii="Times New Roman" w:hAnsi="Times New Roman" w:cs="Times New Roman"/>
        </w:rPr>
      </w:pPr>
      <w:r w:rsidRPr="00E27B1B">
        <w:rPr>
          <w:rFonts w:ascii="Times New Roman" w:hAnsi="Times New Roman" w:cs="Times New Roman"/>
        </w:rPr>
        <w:t xml:space="preserve">Asigurarea unui sistem de servicii de sănătate incluziv și echitabil necesită sensibilizarea și educarea actorilor implicați. Aceștia trebuie să cunoască și să înțeleagă nevoile specifice ale fiecărei persoane în parte (inclusiv a celor care trăiesc cu BT, ale membrilor grupurilor prioritare, ale adolescenților etc.) pentru a putea oferi servicii de calitate în scopul: reducerii riscului de infectare; creșterii adresabilității la serviciile de prevenire, tratament și îngrijiri; menținerii unei bune aderențe la tratament [11] </w:t>
      </w:r>
    </w:p>
    <w:p w:rsidR="004571EB" w:rsidRDefault="004571EB" w:rsidP="00E15E2A">
      <w:pPr>
        <w:ind w:firstLine="720"/>
        <w:rPr>
          <w:rFonts w:ascii="Times New Roman" w:hAnsi="Times New Roman" w:cs="Times New Roman"/>
        </w:rPr>
      </w:pPr>
    </w:p>
    <w:p w:rsidR="00017405" w:rsidRDefault="00E27B1B" w:rsidP="00E15E2A">
      <w:pPr>
        <w:ind w:firstLine="720"/>
        <w:rPr>
          <w:rFonts w:ascii="Times New Roman" w:hAnsi="Times New Roman" w:cs="Times New Roman"/>
        </w:rPr>
      </w:pPr>
      <w:r w:rsidRPr="00E27B1B">
        <w:rPr>
          <w:rFonts w:ascii="Times New Roman" w:hAnsi="Times New Roman" w:cs="Times New Roman"/>
        </w:rPr>
        <w:t xml:space="preserve">Pe teritoriul României, </w:t>
      </w:r>
    </w:p>
    <w:p w:rsidR="00E27B1B" w:rsidRPr="00E27B1B" w:rsidRDefault="00017405" w:rsidP="00017405">
      <w:pPr>
        <w:ind w:left="720"/>
        <w:rPr>
          <w:rFonts w:ascii="Times New Roman" w:hAnsi="Times New Roman" w:cs="Times New Roman"/>
        </w:rPr>
      </w:pPr>
      <w:r>
        <w:rPr>
          <w:rFonts w:ascii="Times New Roman" w:hAnsi="Times New Roman" w:cs="Times New Roman"/>
          <w:b/>
        </w:rPr>
        <w:t>Campania</w:t>
      </w:r>
      <w:r w:rsidR="00E27B1B" w:rsidRPr="00D130AE">
        <w:rPr>
          <w:rFonts w:ascii="Times New Roman" w:hAnsi="Times New Roman" w:cs="Times New Roman"/>
          <w:b/>
        </w:rPr>
        <w:t xml:space="preserve">”Luna Națională </w:t>
      </w:r>
      <w:proofErr w:type="gramStart"/>
      <w:r w:rsidR="00E27B1B" w:rsidRPr="00D130AE">
        <w:rPr>
          <w:rFonts w:ascii="Times New Roman" w:hAnsi="Times New Roman" w:cs="Times New Roman"/>
          <w:b/>
        </w:rPr>
        <w:t>a</w:t>
      </w:r>
      <w:proofErr w:type="gramEnd"/>
      <w:r w:rsidR="00E27B1B" w:rsidRPr="00D130AE">
        <w:rPr>
          <w:rFonts w:ascii="Times New Roman" w:hAnsi="Times New Roman" w:cs="Times New Roman"/>
          <w:b/>
        </w:rPr>
        <w:t xml:space="preserve"> informării despre B</w:t>
      </w:r>
      <w:r>
        <w:rPr>
          <w:rFonts w:ascii="Times New Roman" w:hAnsi="Times New Roman" w:cs="Times New Roman"/>
          <w:b/>
        </w:rPr>
        <w:t xml:space="preserve">olile transmisibile: TB, HIV, </w:t>
      </w:r>
      <w:r w:rsidR="00E27B1B" w:rsidRPr="00D130AE">
        <w:rPr>
          <w:rFonts w:ascii="Times New Roman" w:hAnsi="Times New Roman" w:cs="Times New Roman"/>
          <w:b/>
        </w:rPr>
        <w:t>HEPATITA” se derulează în</w:t>
      </w:r>
      <w:r>
        <w:rPr>
          <w:rFonts w:ascii="Times New Roman" w:hAnsi="Times New Roman" w:cs="Times New Roman"/>
          <w:b/>
        </w:rPr>
        <w:t xml:space="preserve"> contextul pandemiei COVID-19, </w:t>
      </w:r>
      <w:r w:rsidR="00EE095C">
        <w:rPr>
          <w:rFonts w:ascii="Times New Roman" w:hAnsi="Times New Roman" w:cs="Times New Roman"/>
          <w:b/>
        </w:rPr>
        <w:t xml:space="preserve">în </w:t>
      </w:r>
      <w:r w:rsidR="00E27B1B" w:rsidRPr="00D130AE">
        <w:rPr>
          <w:rFonts w:ascii="Times New Roman" w:hAnsi="Times New Roman" w:cs="Times New Roman"/>
          <w:b/>
        </w:rPr>
        <w:t>decembrie 2020.</w:t>
      </w:r>
      <w:r w:rsidR="00E27B1B" w:rsidRPr="00E27B1B">
        <w:rPr>
          <w:rFonts w:ascii="Times New Roman" w:hAnsi="Times New Roman" w:cs="Times New Roman"/>
        </w:rPr>
        <w:t xml:space="preserve"> </w:t>
      </w:r>
    </w:p>
    <w:p w:rsidR="00E27B1B" w:rsidRPr="00E27B1B" w:rsidRDefault="00E27B1B" w:rsidP="00E15E2A">
      <w:pPr>
        <w:ind w:firstLine="720"/>
        <w:rPr>
          <w:rFonts w:ascii="Times New Roman" w:hAnsi="Times New Roman" w:cs="Times New Roman"/>
        </w:rPr>
      </w:pPr>
      <w:r w:rsidRPr="00D130AE">
        <w:rPr>
          <w:rFonts w:ascii="Times New Roman" w:hAnsi="Times New Roman" w:cs="Times New Roman"/>
          <w:b/>
        </w:rPr>
        <w:t>Tema</w:t>
      </w:r>
      <w:r w:rsidRPr="00E27B1B">
        <w:rPr>
          <w:rFonts w:ascii="Times New Roman" w:hAnsi="Times New Roman" w:cs="Times New Roman"/>
        </w:rPr>
        <w:t xml:space="preserve"> Lunii de i</w:t>
      </w:r>
      <w:r w:rsidR="00D30374">
        <w:rPr>
          <w:rFonts w:ascii="Times New Roman" w:hAnsi="Times New Roman" w:cs="Times New Roman"/>
        </w:rPr>
        <w:t>nformare despre BT</w:t>
      </w:r>
      <w:r w:rsidR="00090451">
        <w:rPr>
          <w:rFonts w:ascii="Times New Roman" w:hAnsi="Times New Roman" w:cs="Times New Roman"/>
        </w:rPr>
        <w:t>:</w:t>
      </w:r>
      <w:r w:rsidR="00D130AE">
        <w:rPr>
          <w:rFonts w:ascii="Times New Roman" w:hAnsi="Times New Roman" w:cs="Times New Roman"/>
        </w:rPr>
        <w:t xml:space="preserve"> </w:t>
      </w:r>
      <w:r w:rsidR="00D130AE" w:rsidRPr="00D130AE">
        <w:rPr>
          <w:rFonts w:ascii="Times New Roman" w:hAnsi="Times New Roman" w:cs="Times New Roman"/>
          <w:b/>
        </w:rPr>
        <w:t xml:space="preserve">STOP TB, HIV, </w:t>
      </w:r>
      <w:r w:rsidR="00D130AE">
        <w:rPr>
          <w:rFonts w:ascii="Times New Roman" w:hAnsi="Times New Roman" w:cs="Times New Roman"/>
          <w:b/>
        </w:rPr>
        <w:t>HEPATITĂ</w:t>
      </w:r>
    </w:p>
    <w:p w:rsidR="00E27B1B" w:rsidRPr="00E27B1B" w:rsidRDefault="00E27B1B" w:rsidP="00E15E2A">
      <w:pPr>
        <w:ind w:firstLine="720"/>
        <w:rPr>
          <w:rFonts w:ascii="Times New Roman" w:hAnsi="Times New Roman" w:cs="Times New Roman"/>
        </w:rPr>
      </w:pPr>
      <w:r w:rsidRPr="00D130AE">
        <w:rPr>
          <w:rFonts w:ascii="Times New Roman" w:hAnsi="Times New Roman" w:cs="Times New Roman"/>
          <w:b/>
        </w:rPr>
        <w:t xml:space="preserve">Sloganul </w:t>
      </w:r>
      <w:r w:rsidR="00D30374">
        <w:rPr>
          <w:rFonts w:ascii="Times New Roman" w:hAnsi="Times New Roman" w:cs="Times New Roman"/>
        </w:rPr>
        <w:t>campaniei</w:t>
      </w:r>
      <w:r w:rsidR="00090451">
        <w:rPr>
          <w:rFonts w:ascii="Times New Roman" w:hAnsi="Times New Roman" w:cs="Times New Roman"/>
        </w:rPr>
        <w:t xml:space="preserve">: </w:t>
      </w:r>
      <w:r w:rsidRPr="00D130AE">
        <w:rPr>
          <w:rFonts w:ascii="Times New Roman" w:hAnsi="Times New Roman" w:cs="Times New Roman"/>
          <w:b/>
        </w:rPr>
        <w:t>Solidaritate ș</w:t>
      </w:r>
      <w:r w:rsidR="00D130AE" w:rsidRPr="00D130AE">
        <w:rPr>
          <w:rFonts w:ascii="Times New Roman" w:hAnsi="Times New Roman" w:cs="Times New Roman"/>
          <w:b/>
        </w:rPr>
        <w:t>i responsabilitate comună</w:t>
      </w:r>
    </w:p>
    <w:p w:rsidR="00D931C2" w:rsidRDefault="00E27B1B" w:rsidP="00D931C2">
      <w:pPr>
        <w:ind w:firstLine="720"/>
        <w:rPr>
          <w:rFonts w:ascii="Times New Roman" w:hAnsi="Times New Roman" w:cs="Times New Roman"/>
        </w:rPr>
      </w:pPr>
      <w:r w:rsidRPr="00E27B1B">
        <w:rPr>
          <w:rFonts w:ascii="Times New Roman" w:hAnsi="Times New Roman" w:cs="Times New Roman"/>
        </w:rPr>
        <w:t xml:space="preserve">Această campanie are scopul de a sublinia necesitatea de conștientizare </w:t>
      </w:r>
      <w:proofErr w:type="gramStart"/>
      <w:r w:rsidRPr="00E27B1B">
        <w:rPr>
          <w:rFonts w:ascii="Times New Roman" w:hAnsi="Times New Roman" w:cs="Times New Roman"/>
        </w:rPr>
        <w:t>a</w:t>
      </w:r>
      <w:proofErr w:type="gramEnd"/>
      <w:r w:rsidRPr="00E27B1B">
        <w:rPr>
          <w:rFonts w:ascii="Times New Roman" w:hAnsi="Times New Roman" w:cs="Times New Roman"/>
        </w:rPr>
        <w:t xml:space="preserve"> importanței acestor BT, </w:t>
      </w:r>
    </w:p>
    <w:p w:rsidR="00D931C2" w:rsidRPr="00D931C2" w:rsidRDefault="00E27B1B" w:rsidP="00D931C2">
      <w:pPr>
        <w:pStyle w:val="ListParagraph"/>
        <w:numPr>
          <w:ilvl w:val="0"/>
          <w:numId w:val="1"/>
        </w:numPr>
        <w:rPr>
          <w:rFonts w:ascii="Times New Roman" w:hAnsi="Times New Roman" w:cs="Times New Roman"/>
        </w:rPr>
      </w:pPr>
      <w:r w:rsidRPr="00D931C2">
        <w:rPr>
          <w:rFonts w:ascii="Times New Roman" w:hAnsi="Times New Roman" w:cs="Times New Roman"/>
        </w:rPr>
        <w:t>pentru a garanta că</w:t>
      </w:r>
      <w:r w:rsidR="00D931C2" w:rsidRPr="00D931C2">
        <w:rPr>
          <w:rFonts w:ascii="Times New Roman" w:hAnsi="Times New Roman" w:cs="Times New Roman"/>
        </w:rPr>
        <w:t xml:space="preserve"> </w:t>
      </w:r>
      <w:r w:rsidRPr="00D931C2">
        <w:rPr>
          <w:rFonts w:ascii="Times New Roman" w:hAnsi="Times New Roman" w:cs="Times New Roman"/>
        </w:rPr>
        <w:t xml:space="preserve">fiecare persoană este informată despre impactul acestor boli transmisible asupra persoanei și societății și </w:t>
      </w:r>
    </w:p>
    <w:p w:rsidR="00E27B1B" w:rsidRPr="00D931C2" w:rsidRDefault="00E27B1B" w:rsidP="00D931C2">
      <w:pPr>
        <w:pStyle w:val="ListParagraph"/>
        <w:numPr>
          <w:ilvl w:val="0"/>
          <w:numId w:val="1"/>
        </w:numPr>
        <w:rPr>
          <w:rFonts w:ascii="Times New Roman" w:hAnsi="Times New Roman" w:cs="Times New Roman"/>
        </w:rPr>
      </w:pPr>
      <w:proofErr w:type="gramStart"/>
      <w:r w:rsidRPr="00D931C2">
        <w:rPr>
          <w:rFonts w:ascii="Times New Roman" w:hAnsi="Times New Roman" w:cs="Times New Roman"/>
        </w:rPr>
        <w:t>pentru</w:t>
      </w:r>
      <w:proofErr w:type="gramEnd"/>
      <w:r w:rsidRPr="00D931C2">
        <w:rPr>
          <w:rFonts w:ascii="Times New Roman" w:hAnsi="Times New Roman" w:cs="Times New Roman"/>
        </w:rPr>
        <w:t xml:space="preserve"> a accelera măsurile de prevenire și control necesare stopării globale a fenomenului. [29, 30]</w:t>
      </w:r>
    </w:p>
    <w:p w:rsidR="00E27B1B" w:rsidRPr="00E27B1B" w:rsidRDefault="00E27B1B" w:rsidP="00E27B1B">
      <w:pPr>
        <w:rPr>
          <w:rFonts w:ascii="Times New Roman" w:hAnsi="Times New Roman" w:cs="Times New Roman"/>
        </w:rPr>
      </w:pPr>
    </w:p>
    <w:p w:rsidR="00E27B1B" w:rsidRPr="00E27B1B" w:rsidRDefault="00E27B1B" w:rsidP="00E27B1B">
      <w:pPr>
        <w:rPr>
          <w:rFonts w:ascii="Times New Roman" w:hAnsi="Times New Roman" w:cs="Times New Roman"/>
        </w:rPr>
      </w:pPr>
    </w:p>
    <w:p w:rsidR="00E27B1B" w:rsidRPr="00E27B1B" w:rsidRDefault="00E27B1B" w:rsidP="00E27B1B">
      <w:pPr>
        <w:rPr>
          <w:rFonts w:ascii="Times New Roman" w:hAnsi="Times New Roman" w:cs="Times New Roman"/>
        </w:rPr>
      </w:pPr>
    </w:p>
    <w:p w:rsidR="00E27B1B" w:rsidRPr="00E27B1B" w:rsidRDefault="00E27B1B" w:rsidP="00E27B1B">
      <w:pPr>
        <w:rPr>
          <w:rFonts w:ascii="Times New Roman" w:hAnsi="Times New Roman" w:cs="Times New Roman"/>
        </w:rPr>
      </w:pPr>
    </w:p>
    <w:p w:rsidR="00082773" w:rsidRDefault="00082773" w:rsidP="00E27B1B">
      <w:pPr>
        <w:rPr>
          <w:rFonts w:ascii="Times New Roman" w:hAnsi="Times New Roman" w:cs="Times New Roman"/>
        </w:rPr>
      </w:pPr>
    </w:p>
    <w:p w:rsidR="00082773" w:rsidRDefault="00082773" w:rsidP="00E27B1B">
      <w:pPr>
        <w:rPr>
          <w:rFonts w:ascii="Times New Roman" w:hAnsi="Times New Roman" w:cs="Times New Roman"/>
        </w:rPr>
      </w:pPr>
    </w:p>
    <w:p w:rsidR="00082773" w:rsidRDefault="00082773" w:rsidP="00E27B1B">
      <w:pPr>
        <w:rPr>
          <w:rFonts w:ascii="Times New Roman" w:hAnsi="Times New Roman" w:cs="Times New Roman"/>
        </w:rPr>
      </w:pPr>
    </w:p>
    <w:p w:rsidR="00082773" w:rsidRDefault="00082773" w:rsidP="00E27B1B">
      <w:pPr>
        <w:rPr>
          <w:rFonts w:ascii="Times New Roman" w:hAnsi="Times New Roman" w:cs="Times New Roman"/>
        </w:rPr>
      </w:pPr>
    </w:p>
    <w:p w:rsidR="00082773" w:rsidRDefault="00082773" w:rsidP="00E27B1B">
      <w:pPr>
        <w:rPr>
          <w:rFonts w:ascii="Times New Roman" w:hAnsi="Times New Roman" w:cs="Times New Roman"/>
        </w:rPr>
      </w:pPr>
    </w:p>
    <w:p w:rsidR="00D30374" w:rsidRDefault="00D30374" w:rsidP="00E27B1B">
      <w:pPr>
        <w:rPr>
          <w:rFonts w:ascii="Times New Roman" w:hAnsi="Times New Roman" w:cs="Times New Roman"/>
        </w:rPr>
      </w:pPr>
    </w:p>
    <w:p w:rsidR="004571EB" w:rsidRDefault="004571EB" w:rsidP="00E27B1B">
      <w:pPr>
        <w:rPr>
          <w:rFonts w:ascii="Times New Roman" w:hAnsi="Times New Roman" w:cs="Times New Roman"/>
        </w:rPr>
      </w:pPr>
    </w:p>
    <w:p w:rsidR="004571EB" w:rsidRDefault="004571EB" w:rsidP="00E27B1B">
      <w:pPr>
        <w:rPr>
          <w:rFonts w:ascii="Times New Roman" w:hAnsi="Times New Roman" w:cs="Times New Roman"/>
        </w:rPr>
      </w:pPr>
    </w:p>
    <w:p w:rsidR="004571EB" w:rsidRDefault="004571EB" w:rsidP="00E27B1B">
      <w:pPr>
        <w:rPr>
          <w:rFonts w:ascii="Times New Roman" w:hAnsi="Times New Roman" w:cs="Times New Roman"/>
        </w:rPr>
      </w:pPr>
    </w:p>
    <w:p w:rsidR="00017405" w:rsidRDefault="00017405" w:rsidP="00E27B1B">
      <w:pPr>
        <w:rPr>
          <w:rFonts w:ascii="Times New Roman" w:hAnsi="Times New Roman" w:cs="Times New Roman"/>
        </w:rPr>
      </w:pPr>
    </w:p>
    <w:p w:rsidR="00632E1D" w:rsidRDefault="00632E1D" w:rsidP="00E27B1B">
      <w:pPr>
        <w:rPr>
          <w:rFonts w:ascii="Times New Roman" w:hAnsi="Times New Roman" w:cs="Times New Roman"/>
          <w:b/>
        </w:rPr>
      </w:pPr>
    </w:p>
    <w:p w:rsidR="00E27B1B" w:rsidRPr="00017405" w:rsidRDefault="00E27B1B" w:rsidP="00E27B1B">
      <w:pPr>
        <w:rPr>
          <w:rFonts w:ascii="Times New Roman" w:hAnsi="Times New Roman" w:cs="Times New Roman"/>
          <w:b/>
        </w:rPr>
      </w:pPr>
      <w:r w:rsidRPr="00017405">
        <w:rPr>
          <w:rFonts w:ascii="Times New Roman" w:hAnsi="Times New Roman" w:cs="Times New Roman"/>
          <w:b/>
        </w:rPr>
        <w:lastRenderedPageBreak/>
        <w:t>Referințe bibliografice disponibile online</w:t>
      </w:r>
    </w:p>
    <w:p w:rsidR="00E27B1B" w:rsidRPr="00D30374" w:rsidRDefault="00E27B1B" w:rsidP="00D30374">
      <w:pPr>
        <w:spacing w:after="0" w:line="240" w:lineRule="auto"/>
        <w:rPr>
          <w:rFonts w:ascii="Times New Roman" w:hAnsi="Times New Roman" w:cs="Times New Roman"/>
          <w:sz w:val="18"/>
          <w:szCs w:val="18"/>
        </w:rPr>
      </w:pPr>
      <w:r w:rsidRPr="00D30374">
        <w:rPr>
          <w:rFonts w:ascii="Times New Roman" w:hAnsi="Times New Roman" w:cs="Times New Roman"/>
          <w:sz w:val="18"/>
          <w:szCs w:val="18"/>
        </w:rPr>
        <w:t>1. United Nations Common Position on Ending HIV, TB and Viral Hepatitis through Intersectoral Collaboration: https://www.euro.who.int/en/publications/abstracts/united-nations-common-position-on-ending-hiv,-tb-and-viral-hepatitis-through-intersectoral-collaboration-2018</w:t>
      </w:r>
    </w:p>
    <w:p w:rsidR="00E27B1B" w:rsidRPr="00D30374" w:rsidRDefault="00E27B1B" w:rsidP="00D30374">
      <w:pPr>
        <w:spacing w:after="0" w:line="240" w:lineRule="auto"/>
        <w:rPr>
          <w:rFonts w:ascii="Times New Roman" w:hAnsi="Times New Roman" w:cs="Times New Roman"/>
          <w:sz w:val="18"/>
          <w:szCs w:val="18"/>
        </w:rPr>
      </w:pPr>
      <w:r w:rsidRPr="00D30374">
        <w:rPr>
          <w:rFonts w:ascii="Times New Roman" w:hAnsi="Times New Roman" w:cs="Times New Roman"/>
          <w:sz w:val="18"/>
          <w:szCs w:val="18"/>
        </w:rPr>
        <w:t>2. https://www.ecdc.europa.eu/sites/default/files/documents/TB-Surveillance-report_24March2020.pdf</w:t>
      </w:r>
    </w:p>
    <w:p w:rsidR="00E27B1B" w:rsidRPr="00D30374" w:rsidRDefault="00E27B1B" w:rsidP="00D30374">
      <w:pPr>
        <w:spacing w:after="0" w:line="240" w:lineRule="auto"/>
        <w:rPr>
          <w:rFonts w:ascii="Times New Roman" w:hAnsi="Times New Roman" w:cs="Times New Roman"/>
          <w:sz w:val="18"/>
          <w:szCs w:val="18"/>
        </w:rPr>
      </w:pPr>
      <w:r w:rsidRPr="00D30374">
        <w:rPr>
          <w:rFonts w:ascii="Times New Roman" w:hAnsi="Times New Roman" w:cs="Times New Roman"/>
          <w:sz w:val="18"/>
          <w:szCs w:val="18"/>
        </w:rPr>
        <w:t>3 http://www.stoptb.org/assets/documents/global/plan/GPR_2018-2022_Digital.pdf</w:t>
      </w:r>
    </w:p>
    <w:p w:rsidR="00E27B1B" w:rsidRPr="00D30374" w:rsidRDefault="00E27B1B" w:rsidP="00D30374">
      <w:pPr>
        <w:spacing w:after="0" w:line="240" w:lineRule="auto"/>
        <w:rPr>
          <w:rFonts w:ascii="Times New Roman" w:hAnsi="Times New Roman" w:cs="Times New Roman"/>
          <w:sz w:val="18"/>
          <w:szCs w:val="18"/>
        </w:rPr>
      </w:pPr>
      <w:r w:rsidRPr="00D30374">
        <w:rPr>
          <w:rFonts w:ascii="Times New Roman" w:hAnsi="Times New Roman" w:cs="Times New Roman"/>
          <w:sz w:val="18"/>
          <w:szCs w:val="18"/>
        </w:rPr>
        <w:t>4. OMS Europa-http://www.euro.who.int/en/publications/abstracts/united- nations-common-position-on-ending-hiv,-tb-and-viral-hepatitis-through-intersectoralcollaboration- 2018.</w:t>
      </w:r>
    </w:p>
    <w:p w:rsidR="00E27B1B" w:rsidRPr="00D30374" w:rsidRDefault="00E27B1B" w:rsidP="00D30374">
      <w:pPr>
        <w:spacing w:after="0" w:line="240" w:lineRule="auto"/>
        <w:rPr>
          <w:rFonts w:ascii="Times New Roman" w:hAnsi="Times New Roman" w:cs="Times New Roman"/>
          <w:sz w:val="18"/>
          <w:szCs w:val="18"/>
        </w:rPr>
      </w:pPr>
      <w:r w:rsidRPr="00D30374">
        <w:rPr>
          <w:rFonts w:ascii="Times New Roman" w:hAnsi="Times New Roman" w:cs="Times New Roman"/>
          <w:sz w:val="18"/>
          <w:szCs w:val="18"/>
        </w:rPr>
        <w:t>5. INSP- CNSCBT http://www.cnscbt.ro/index.php/analiza-date-supraveghere/tuberculoza</w:t>
      </w:r>
    </w:p>
    <w:p w:rsidR="00E27B1B" w:rsidRPr="00D30374" w:rsidRDefault="00E27B1B" w:rsidP="00D30374">
      <w:pPr>
        <w:spacing w:after="0" w:line="240" w:lineRule="auto"/>
        <w:rPr>
          <w:rFonts w:ascii="Times New Roman" w:hAnsi="Times New Roman" w:cs="Times New Roman"/>
          <w:sz w:val="18"/>
          <w:szCs w:val="18"/>
        </w:rPr>
      </w:pPr>
      <w:r w:rsidRPr="00D30374">
        <w:rPr>
          <w:rFonts w:ascii="Times New Roman" w:hAnsi="Times New Roman" w:cs="Times New Roman"/>
          <w:sz w:val="18"/>
          <w:szCs w:val="18"/>
        </w:rPr>
        <w:t>6. INSP - CNSISPhttps://cnsisp.insp.gov.ro/wp-content/uploads/2020/06/Buletin-Informativ-Principalii-Indicatori-ai-Starii-de-Sanatate-2018_2019.pdf</w:t>
      </w:r>
    </w:p>
    <w:p w:rsidR="00E27B1B" w:rsidRPr="00D30374" w:rsidRDefault="00E27B1B" w:rsidP="00D30374">
      <w:pPr>
        <w:spacing w:after="0" w:line="240" w:lineRule="auto"/>
        <w:rPr>
          <w:rFonts w:ascii="Times New Roman" w:hAnsi="Times New Roman" w:cs="Times New Roman"/>
          <w:sz w:val="18"/>
          <w:szCs w:val="18"/>
        </w:rPr>
      </w:pPr>
      <w:r w:rsidRPr="00D30374">
        <w:rPr>
          <w:rFonts w:ascii="Times New Roman" w:hAnsi="Times New Roman" w:cs="Times New Roman"/>
          <w:sz w:val="18"/>
          <w:szCs w:val="18"/>
        </w:rPr>
        <w:t>7.</w:t>
      </w:r>
      <w:r w:rsidR="00D30374" w:rsidRPr="00D30374">
        <w:rPr>
          <w:rFonts w:ascii="Times New Roman" w:hAnsi="Times New Roman" w:cs="Times New Roman"/>
          <w:sz w:val="18"/>
          <w:szCs w:val="18"/>
        </w:rPr>
        <w:t xml:space="preserve"> </w:t>
      </w:r>
      <w:proofErr w:type="gramStart"/>
      <w:r w:rsidRPr="00D30374">
        <w:rPr>
          <w:rFonts w:ascii="Times New Roman" w:hAnsi="Times New Roman" w:cs="Times New Roman"/>
          <w:sz w:val="18"/>
          <w:szCs w:val="18"/>
        </w:rPr>
        <w:t>ECDC  https</w:t>
      </w:r>
      <w:proofErr w:type="gramEnd"/>
      <w:r w:rsidRPr="00D30374">
        <w:rPr>
          <w:rFonts w:ascii="Times New Roman" w:hAnsi="Times New Roman" w:cs="Times New Roman"/>
          <w:sz w:val="18"/>
          <w:szCs w:val="18"/>
        </w:rPr>
        <w:t>://www.ecdc.europa.eu/sites/default/files/documents/hiv-surveillance-report-2019.pdf</w:t>
      </w:r>
    </w:p>
    <w:p w:rsidR="00E27B1B" w:rsidRPr="00D30374" w:rsidRDefault="00E27B1B" w:rsidP="00D30374">
      <w:pPr>
        <w:spacing w:after="0" w:line="240" w:lineRule="auto"/>
        <w:rPr>
          <w:rFonts w:ascii="Times New Roman" w:hAnsi="Times New Roman" w:cs="Times New Roman"/>
          <w:sz w:val="18"/>
          <w:szCs w:val="18"/>
        </w:rPr>
      </w:pPr>
      <w:r w:rsidRPr="00D30374">
        <w:rPr>
          <w:rFonts w:ascii="Times New Roman" w:hAnsi="Times New Roman" w:cs="Times New Roman"/>
          <w:sz w:val="18"/>
          <w:szCs w:val="18"/>
        </w:rPr>
        <w:t>8. OMS Europa: https://www.who.int/news-room/fact-sheets/detail/hiv-aids</w:t>
      </w:r>
    </w:p>
    <w:p w:rsidR="00E27B1B" w:rsidRPr="00D30374" w:rsidRDefault="00E27B1B" w:rsidP="00D30374">
      <w:pPr>
        <w:spacing w:after="0" w:line="240" w:lineRule="auto"/>
        <w:rPr>
          <w:rFonts w:ascii="Times New Roman" w:hAnsi="Times New Roman" w:cs="Times New Roman"/>
          <w:sz w:val="18"/>
          <w:szCs w:val="18"/>
        </w:rPr>
      </w:pPr>
      <w:r w:rsidRPr="00D30374">
        <w:rPr>
          <w:rFonts w:ascii="Times New Roman" w:hAnsi="Times New Roman" w:cs="Times New Roman"/>
          <w:sz w:val="18"/>
          <w:szCs w:val="18"/>
        </w:rPr>
        <w:t>9 UNAIDShttps://www.unaids.org/en/resources/fact-sheet</w:t>
      </w:r>
    </w:p>
    <w:p w:rsidR="00E27B1B" w:rsidRPr="00D30374" w:rsidRDefault="00E27B1B" w:rsidP="00D30374">
      <w:pPr>
        <w:spacing w:after="0" w:line="240" w:lineRule="auto"/>
        <w:rPr>
          <w:rFonts w:ascii="Times New Roman" w:hAnsi="Times New Roman" w:cs="Times New Roman"/>
          <w:sz w:val="18"/>
          <w:szCs w:val="18"/>
        </w:rPr>
      </w:pPr>
      <w:r w:rsidRPr="00D30374">
        <w:rPr>
          <w:rFonts w:ascii="Times New Roman" w:hAnsi="Times New Roman" w:cs="Times New Roman"/>
          <w:sz w:val="18"/>
          <w:szCs w:val="18"/>
        </w:rPr>
        <w:t xml:space="preserve"> https://www.unaids.org/sites/default/files/media_asset/UNAIDS_FactSheet_en.pdf</w:t>
      </w:r>
    </w:p>
    <w:p w:rsidR="00E27B1B" w:rsidRPr="00D30374" w:rsidRDefault="00E27B1B" w:rsidP="00D30374">
      <w:pPr>
        <w:spacing w:after="0" w:line="240" w:lineRule="auto"/>
        <w:rPr>
          <w:rFonts w:ascii="Times New Roman" w:hAnsi="Times New Roman" w:cs="Times New Roman"/>
          <w:sz w:val="18"/>
          <w:szCs w:val="18"/>
        </w:rPr>
      </w:pPr>
      <w:r w:rsidRPr="00D30374">
        <w:rPr>
          <w:rFonts w:ascii="Times New Roman" w:hAnsi="Times New Roman" w:cs="Times New Roman"/>
          <w:sz w:val="18"/>
          <w:szCs w:val="18"/>
        </w:rPr>
        <w:t>10. Institutul Național de Boli Infecț</w:t>
      </w:r>
      <w:proofErr w:type="gramStart"/>
      <w:r w:rsidRPr="00D30374">
        <w:rPr>
          <w:rFonts w:ascii="Times New Roman" w:hAnsi="Times New Roman" w:cs="Times New Roman"/>
          <w:sz w:val="18"/>
          <w:szCs w:val="18"/>
        </w:rPr>
        <w:t>ioase  “</w:t>
      </w:r>
      <w:proofErr w:type="gramEnd"/>
      <w:r w:rsidRPr="00D30374">
        <w:rPr>
          <w:rFonts w:ascii="Times New Roman" w:hAnsi="Times New Roman" w:cs="Times New Roman"/>
          <w:sz w:val="18"/>
          <w:szCs w:val="18"/>
        </w:rPr>
        <w:t xml:space="preserve">PROF.DR.MATEI BALŞ” Compartimentul pentru Monitorizarea şi Evaluarea Infecţiei HIV/SIDA în România </w:t>
      </w:r>
    </w:p>
    <w:p w:rsidR="00E27B1B" w:rsidRPr="00D30374" w:rsidRDefault="00E27B1B" w:rsidP="00D30374">
      <w:pPr>
        <w:spacing w:after="0" w:line="240" w:lineRule="auto"/>
        <w:rPr>
          <w:rFonts w:ascii="Times New Roman" w:hAnsi="Times New Roman" w:cs="Times New Roman"/>
          <w:sz w:val="18"/>
          <w:szCs w:val="18"/>
        </w:rPr>
      </w:pPr>
      <w:r w:rsidRPr="00D30374">
        <w:rPr>
          <w:rFonts w:ascii="Times New Roman" w:hAnsi="Times New Roman" w:cs="Times New Roman"/>
          <w:sz w:val="18"/>
          <w:szCs w:val="18"/>
        </w:rPr>
        <w:t>11. http://cnlas.ro Comisia Națională anti SIDA; anexa Plan Național Strategic HIV/SIDA 2019 – 2021 http://www.ms.ro/wp-content/uploads/2018/11/Anexa-la-HG-Plan-National-HIV-2019-2021.pdf</w:t>
      </w:r>
    </w:p>
    <w:p w:rsidR="00E27B1B" w:rsidRPr="00D30374" w:rsidRDefault="00E27B1B" w:rsidP="00D30374">
      <w:pPr>
        <w:spacing w:after="0" w:line="240" w:lineRule="auto"/>
        <w:rPr>
          <w:rFonts w:ascii="Times New Roman" w:hAnsi="Times New Roman" w:cs="Times New Roman"/>
          <w:sz w:val="18"/>
          <w:szCs w:val="18"/>
        </w:rPr>
      </w:pPr>
      <w:r w:rsidRPr="00D30374">
        <w:rPr>
          <w:rFonts w:ascii="Times New Roman" w:hAnsi="Times New Roman" w:cs="Times New Roman"/>
          <w:sz w:val="18"/>
          <w:szCs w:val="18"/>
        </w:rPr>
        <w:t>12. WHO/Europe, Communicable diseases, Hepatitis (http</w:t>
      </w:r>
      <w:proofErr w:type="gramStart"/>
      <w:r w:rsidRPr="00D30374">
        <w:rPr>
          <w:rFonts w:ascii="Times New Roman" w:hAnsi="Times New Roman" w:cs="Times New Roman"/>
          <w:sz w:val="18"/>
          <w:szCs w:val="18"/>
        </w:rPr>
        <w:t>:/</w:t>
      </w:r>
      <w:proofErr w:type="gramEnd"/>
      <w:r w:rsidRPr="00D30374">
        <w:rPr>
          <w:rFonts w:ascii="Times New Roman" w:hAnsi="Times New Roman" w:cs="Times New Roman"/>
          <w:sz w:val="18"/>
          <w:szCs w:val="18"/>
        </w:rPr>
        <w:t>/www.euro.who.int/en/health-topics/communicable-diseases/hepatitis. https://www.ecdc.europa.eu/en/publications-data/monitoring-responses-hepatitis-b-and-c-epidemics-eueea-member-states-2019; https://www.ecdc.europa.eu/en/news-events/viral-hepatitis-europe-needs-close-testing-gap</w:t>
      </w:r>
    </w:p>
    <w:p w:rsidR="00D30374" w:rsidRPr="00254048" w:rsidRDefault="00E27B1B" w:rsidP="00D30374">
      <w:pPr>
        <w:spacing w:after="0" w:line="240" w:lineRule="auto"/>
        <w:rPr>
          <w:rFonts w:ascii="Times New Roman" w:hAnsi="Times New Roman" w:cs="Times New Roman"/>
          <w:color w:val="000000" w:themeColor="text1"/>
          <w:sz w:val="18"/>
          <w:szCs w:val="18"/>
        </w:rPr>
      </w:pPr>
      <w:r w:rsidRPr="00D30374">
        <w:rPr>
          <w:rFonts w:ascii="Times New Roman" w:hAnsi="Times New Roman" w:cs="Times New Roman"/>
          <w:sz w:val="18"/>
          <w:szCs w:val="18"/>
        </w:rPr>
        <w:t xml:space="preserve">13. CNSCBT – </w:t>
      </w:r>
      <w:hyperlink r:id="rId19" w:history="1">
        <w:r w:rsidR="00D30374" w:rsidRPr="00254048">
          <w:rPr>
            <w:rStyle w:val="Hyperlink"/>
            <w:rFonts w:ascii="Times New Roman" w:hAnsi="Times New Roman" w:cs="Times New Roman"/>
            <w:color w:val="000000" w:themeColor="text1"/>
            <w:sz w:val="18"/>
            <w:szCs w:val="18"/>
            <w:u w:val="none"/>
          </w:rPr>
          <w:t>http://www.cnscbt.ro/index.php/analiza-date-supraveghere/hepatita-virala-tip-b-si-c/1937-hepatita-virala-b-si-c-anul-2019-analiza/file</w:t>
        </w:r>
      </w:hyperlink>
    </w:p>
    <w:p w:rsidR="00E27B1B" w:rsidRPr="00D30374" w:rsidRDefault="00E27B1B" w:rsidP="00D30374">
      <w:pPr>
        <w:spacing w:after="0" w:line="240" w:lineRule="auto"/>
        <w:rPr>
          <w:rFonts w:ascii="Times New Roman" w:hAnsi="Times New Roman" w:cs="Times New Roman"/>
          <w:sz w:val="18"/>
          <w:szCs w:val="18"/>
        </w:rPr>
      </w:pPr>
      <w:r w:rsidRPr="00D30374">
        <w:rPr>
          <w:rFonts w:ascii="Times New Roman" w:hAnsi="Times New Roman" w:cs="Times New Roman"/>
          <w:sz w:val="18"/>
          <w:szCs w:val="18"/>
        </w:rPr>
        <w:t>14 https://www.euro.who.int/en/health-topics/communicable-diseases/tuberculosis/news/news/2020/01/romania-tuberculosis-patients-to-avoid-unnecessary-hospitalization</w:t>
      </w:r>
    </w:p>
    <w:p w:rsidR="00E27B1B" w:rsidRPr="00D30374" w:rsidRDefault="00E27B1B" w:rsidP="00D30374">
      <w:pPr>
        <w:spacing w:after="0" w:line="240" w:lineRule="auto"/>
        <w:rPr>
          <w:rFonts w:ascii="Times New Roman" w:hAnsi="Times New Roman" w:cs="Times New Roman"/>
          <w:sz w:val="18"/>
          <w:szCs w:val="18"/>
        </w:rPr>
      </w:pPr>
      <w:r w:rsidRPr="00D30374">
        <w:rPr>
          <w:rFonts w:ascii="Times New Roman" w:hAnsi="Times New Roman" w:cs="Times New Roman"/>
          <w:sz w:val="18"/>
          <w:szCs w:val="18"/>
        </w:rPr>
        <w:t xml:space="preserve">15. ORDIN nr. 590 din 7 aprilie 2020 pentru aprobarea Metodologiei de implementare a proiectului-pilot privind modelul de îngrijire în sistem ambulatoriu a pacienților cu tuberculoză din România. Publicat </w:t>
      </w:r>
      <w:proofErr w:type="gramStart"/>
      <w:r w:rsidRPr="00D30374">
        <w:rPr>
          <w:rFonts w:ascii="Times New Roman" w:hAnsi="Times New Roman" w:cs="Times New Roman"/>
          <w:sz w:val="18"/>
          <w:szCs w:val="18"/>
        </w:rPr>
        <w:t>în  Monitorul</w:t>
      </w:r>
      <w:proofErr w:type="gramEnd"/>
      <w:r w:rsidRPr="00D30374">
        <w:rPr>
          <w:rFonts w:ascii="Times New Roman" w:hAnsi="Times New Roman" w:cs="Times New Roman"/>
          <w:sz w:val="18"/>
          <w:szCs w:val="18"/>
        </w:rPr>
        <w:t xml:space="preserve"> Oficial nr. 304 din 10 aprilie 2020. </w:t>
      </w:r>
    </w:p>
    <w:p w:rsidR="00E27B1B" w:rsidRPr="00D30374" w:rsidRDefault="00E27B1B" w:rsidP="00D30374">
      <w:pPr>
        <w:spacing w:after="0" w:line="240" w:lineRule="auto"/>
        <w:rPr>
          <w:rFonts w:ascii="Times New Roman" w:hAnsi="Times New Roman" w:cs="Times New Roman"/>
          <w:sz w:val="18"/>
          <w:szCs w:val="18"/>
        </w:rPr>
      </w:pPr>
      <w:r w:rsidRPr="00D30374">
        <w:rPr>
          <w:rFonts w:ascii="Times New Roman" w:hAnsi="Times New Roman" w:cs="Times New Roman"/>
          <w:sz w:val="18"/>
          <w:szCs w:val="18"/>
        </w:rPr>
        <w:t>16. Social protection and tuberculosis control in 21 European countries, 1995-2012: a cross-national statistical modelling analysis. Lancet Infect Dis. 2014</w:t>
      </w:r>
      <w:proofErr w:type="gramStart"/>
      <w:r w:rsidRPr="00D30374">
        <w:rPr>
          <w:rFonts w:ascii="Times New Roman" w:hAnsi="Times New Roman" w:cs="Times New Roman"/>
          <w:sz w:val="18"/>
          <w:szCs w:val="18"/>
        </w:rPr>
        <w:t>;14</w:t>
      </w:r>
      <w:proofErr w:type="gramEnd"/>
      <w:r w:rsidRPr="00D30374">
        <w:rPr>
          <w:rFonts w:ascii="Times New Roman" w:hAnsi="Times New Roman" w:cs="Times New Roman"/>
          <w:sz w:val="18"/>
          <w:szCs w:val="18"/>
        </w:rPr>
        <w:t xml:space="preserve">(11):1105–12. </w:t>
      </w:r>
      <w:proofErr w:type="gramStart"/>
      <w:r w:rsidRPr="00D30374">
        <w:rPr>
          <w:rFonts w:ascii="Times New Roman" w:hAnsi="Times New Roman" w:cs="Times New Roman"/>
          <w:sz w:val="18"/>
          <w:szCs w:val="18"/>
        </w:rPr>
        <w:t>doi</w:t>
      </w:r>
      <w:proofErr w:type="gramEnd"/>
      <w:r w:rsidRPr="00D30374">
        <w:rPr>
          <w:rFonts w:ascii="Times New Roman" w:hAnsi="Times New Roman" w:cs="Times New Roman"/>
          <w:sz w:val="18"/>
          <w:szCs w:val="18"/>
        </w:rPr>
        <w:t>: 10.1016/S1473-3099(14)70927-2.</w:t>
      </w:r>
    </w:p>
    <w:p w:rsidR="00E27B1B" w:rsidRPr="00D30374" w:rsidRDefault="00E27B1B" w:rsidP="00D30374">
      <w:pPr>
        <w:spacing w:after="0" w:line="240" w:lineRule="auto"/>
        <w:rPr>
          <w:rFonts w:ascii="Times New Roman" w:hAnsi="Times New Roman" w:cs="Times New Roman"/>
          <w:sz w:val="18"/>
          <w:szCs w:val="18"/>
        </w:rPr>
      </w:pPr>
      <w:r w:rsidRPr="00D30374">
        <w:rPr>
          <w:rFonts w:ascii="Times New Roman" w:hAnsi="Times New Roman" w:cs="Times New Roman"/>
          <w:sz w:val="18"/>
          <w:szCs w:val="18"/>
        </w:rPr>
        <w:t>17. Report on the health of refugees and migrants in the WHO European Region. Copenhagen: WHO Regional Office for Europe; 2018 (https</w:t>
      </w:r>
      <w:proofErr w:type="gramStart"/>
      <w:r w:rsidRPr="00D30374">
        <w:rPr>
          <w:rFonts w:ascii="Times New Roman" w:hAnsi="Times New Roman" w:cs="Times New Roman"/>
          <w:sz w:val="18"/>
          <w:szCs w:val="18"/>
        </w:rPr>
        <w:t>:/</w:t>
      </w:r>
      <w:proofErr w:type="gramEnd"/>
      <w:r w:rsidRPr="00D30374">
        <w:rPr>
          <w:rFonts w:ascii="Times New Roman" w:hAnsi="Times New Roman" w:cs="Times New Roman"/>
          <w:sz w:val="18"/>
          <w:szCs w:val="18"/>
        </w:rPr>
        <w:t>/apps.who.int/iris/bitstream/handle/10665/311347/9789289053846-eng. pdf?sequence=1&amp;isAllowed=y&amp;ua=1, accessed 31 October 2019</w:t>
      </w:r>
    </w:p>
    <w:p w:rsidR="00E27B1B" w:rsidRPr="00D30374" w:rsidRDefault="00E27B1B" w:rsidP="00D30374">
      <w:pPr>
        <w:spacing w:after="0" w:line="240" w:lineRule="auto"/>
        <w:rPr>
          <w:rFonts w:ascii="Times New Roman" w:hAnsi="Times New Roman" w:cs="Times New Roman"/>
          <w:sz w:val="18"/>
          <w:szCs w:val="18"/>
        </w:rPr>
      </w:pPr>
      <w:r w:rsidRPr="00D30374">
        <w:rPr>
          <w:rFonts w:ascii="Times New Roman" w:hAnsi="Times New Roman" w:cs="Times New Roman"/>
          <w:sz w:val="18"/>
          <w:szCs w:val="18"/>
        </w:rPr>
        <w:t>18. OMS https://www.who.int/news-room/detail/04-04-2020-updated-who-information-note-ensuring-continuity-of-tb-services-during-the-covid-19-pandemic. https://www.who.int/teams/global-tuberculosis-programme/covid-19</w:t>
      </w:r>
    </w:p>
    <w:p w:rsidR="00E27B1B" w:rsidRPr="00D30374" w:rsidRDefault="00E27B1B" w:rsidP="00D30374">
      <w:pPr>
        <w:spacing w:after="0" w:line="240" w:lineRule="auto"/>
        <w:rPr>
          <w:rFonts w:ascii="Times New Roman" w:hAnsi="Times New Roman" w:cs="Times New Roman"/>
          <w:sz w:val="18"/>
          <w:szCs w:val="18"/>
        </w:rPr>
      </w:pPr>
      <w:r w:rsidRPr="00D30374">
        <w:rPr>
          <w:rFonts w:ascii="Times New Roman" w:hAnsi="Times New Roman" w:cs="Times New Roman"/>
          <w:sz w:val="18"/>
          <w:szCs w:val="18"/>
        </w:rPr>
        <w:t>www.ecdc.europa.eu/en/tuberculosis; www.ersnet.org</w:t>
      </w:r>
    </w:p>
    <w:p w:rsidR="00E27B1B" w:rsidRPr="00D30374" w:rsidRDefault="00E27B1B" w:rsidP="00D30374">
      <w:pPr>
        <w:spacing w:after="0" w:line="240" w:lineRule="auto"/>
        <w:rPr>
          <w:rFonts w:ascii="Times New Roman" w:hAnsi="Times New Roman" w:cs="Times New Roman"/>
          <w:sz w:val="18"/>
          <w:szCs w:val="18"/>
        </w:rPr>
      </w:pPr>
      <w:r w:rsidRPr="00D30374">
        <w:rPr>
          <w:rFonts w:ascii="Times New Roman" w:hAnsi="Times New Roman" w:cs="Times New Roman"/>
          <w:sz w:val="18"/>
          <w:szCs w:val="18"/>
        </w:rPr>
        <w:t>19. 2017/2576(RSP) Resolution on the EU’s response to HIV/AIDS, tuberculosis and hepatitis C</w:t>
      </w:r>
    </w:p>
    <w:p w:rsidR="00E27B1B" w:rsidRPr="00D30374" w:rsidRDefault="00E27B1B" w:rsidP="00D30374">
      <w:pPr>
        <w:spacing w:after="0" w:line="240" w:lineRule="auto"/>
        <w:rPr>
          <w:rFonts w:ascii="Times New Roman" w:hAnsi="Times New Roman" w:cs="Times New Roman"/>
          <w:sz w:val="18"/>
          <w:szCs w:val="18"/>
        </w:rPr>
      </w:pPr>
      <w:r w:rsidRPr="00D30374">
        <w:rPr>
          <w:rFonts w:ascii="Times New Roman" w:hAnsi="Times New Roman" w:cs="Times New Roman"/>
          <w:sz w:val="18"/>
          <w:szCs w:val="18"/>
        </w:rPr>
        <w:t>https://www.europarl.europa.eu/news/ro/press-room/20170629IPR78636/hiv-tuberculoza-hepatita-c-propunerile-pe-de-combatere-a-bolilor-contagioase</w:t>
      </w:r>
    </w:p>
    <w:p w:rsidR="00E27B1B" w:rsidRPr="00D30374" w:rsidRDefault="00E27B1B" w:rsidP="00D30374">
      <w:pPr>
        <w:spacing w:after="0" w:line="240" w:lineRule="auto"/>
        <w:rPr>
          <w:rFonts w:ascii="Times New Roman" w:hAnsi="Times New Roman" w:cs="Times New Roman"/>
          <w:sz w:val="18"/>
          <w:szCs w:val="18"/>
        </w:rPr>
      </w:pPr>
      <w:r w:rsidRPr="00D30374">
        <w:rPr>
          <w:rFonts w:ascii="Times New Roman" w:hAnsi="Times New Roman" w:cs="Times New Roman"/>
          <w:sz w:val="18"/>
          <w:szCs w:val="18"/>
        </w:rPr>
        <w:t xml:space="preserve">20. Health in prisons: fact sheets for 38 European countries. Copenhagen: </w:t>
      </w:r>
      <w:proofErr w:type="gramStart"/>
      <w:r w:rsidRPr="00D30374">
        <w:rPr>
          <w:rFonts w:ascii="Times New Roman" w:hAnsi="Times New Roman" w:cs="Times New Roman"/>
          <w:sz w:val="18"/>
          <w:szCs w:val="18"/>
        </w:rPr>
        <w:t>WHO  Regional</w:t>
      </w:r>
      <w:proofErr w:type="gramEnd"/>
      <w:r w:rsidRPr="00D30374">
        <w:rPr>
          <w:rFonts w:ascii="Times New Roman" w:hAnsi="Times New Roman" w:cs="Times New Roman"/>
          <w:sz w:val="18"/>
          <w:szCs w:val="18"/>
        </w:rPr>
        <w:t xml:space="preserve">  Office  for  Europe; 2019 (http://www.euro.who.int/__data/assets/pdf_file/0007/397915/Health_in_prisons_report_online. pdf?ua=1</w:t>
      </w:r>
    </w:p>
    <w:p w:rsidR="00E27B1B" w:rsidRPr="00D30374" w:rsidRDefault="00E27B1B" w:rsidP="00D30374">
      <w:pPr>
        <w:spacing w:after="0" w:line="240" w:lineRule="auto"/>
        <w:rPr>
          <w:rFonts w:ascii="Times New Roman" w:hAnsi="Times New Roman" w:cs="Times New Roman"/>
          <w:sz w:val="18"/>
          <w:szCs w:val="18"/>
        </w:rPr>
      </w:pPr>
      <w:r w:rsidRPr="00D30374">
        <w:rPr>
          <w:rFonts w:ascii="Times New Roman" w:hAnsi="Times New Roman" w:cs="Times New Roman"/>
          <w:sz w:val="18"/>
          <w:szCs w:val="18"/>
        </w:rPr>
        <w:t>Lack of comprehensive data on health in prisons in the WHO European Region: WHO Regional Office for Europe.</w:t>
      </w:r>
    </w:p>
    <w:p w:rsidR="00E27B1B" w:rsidRPr="00D30374" w:rsidRDefault="00E27B1B" w:rsidP="00D30374">
      <w:pPr>
        <w:spacing w:after="0" w:line="240" w:lineRule="auto"/>
        <w:rPr>
          <w:rFonts w:ascii="Times New Roman" w:hAnsi="Times New Roman" w:cs="Times New Roman"/>
          <w:sz w:val="18"/>
          <w:szCs w:val="18"/>
        </w:rPr>
      </w:pPr>
      <w:r w:rsidRPr="00D30374">
        <w:rPr>
          <w:rFonts w:ascii="Times New Roman" w:hAnsi="Times New Roman" w:cs="Times New Roman"/>
          <w:sz w:val="18"/>
          <w:szCs w:val="18"/>
        </w:rPr>
        <w:t>21. Compendium of good practices in the health sector response to HIV in the WHO European Region. http://www.euro.who.int/__data/assets/pdf_file/0004/375997/ HIV-Comp-Aug-29-2.pdf</w:t>
      </w:r>
      <w:proofErr w:type="gramStart"/>
      <w:r w:rsidRPr="00D30374">
        <w:rPr>
          <w:rFonts w:ascii="Times New Roman" w:hAnsi="Times New Roman" w:cs="Times New Roman"/>
          <w:sz w:val="18"/>
          <w:szCs w:val="18"/>
        </w:rPr>
        <w:t>?ua</w:t>
      </w:r>
      <w:proofErr w:type="gramEnd"/>
      <w:r w:rsidRPr="00D30374">
        <w:rPr>
          <w:rFonts w:ascii="Times New Roman" w:hAnsi="Times New Roman" w:cs="Times New Roman"/>
          <w:sz w:val="18"/>
          <w:szCs w:val="18"/>
        </w:rPr>
        <w:t>=1, .</w:t>
      </w:r>
    </w:p>
    <w:p w:rsidR="00E27B1B" w:rsidRPr="00D30374" w:rsidRDefault="00E27B1B" w:rsidP="00D30374">
      <w:pPr>
        <w:spacing w:after="0" w:line="240" w:lineRule="auto"/>
        <w:rPr>
          <w:rFonts w:ascii="Times New Roman" w:hAnsi="Times New Roman" w:cs="Times New Roman"/>
          <w:sz w:val="18"/>
          <w:szCs w:val="18"/>
        </w:rPr>
      </w:pPr>
      <w:r w:rsidRPr="00D30374">
        <w:rPr>
          <w:rFonts w:ascii="Times New Roman" w:hAnsi="Times New Roman" w:cs="Times New Roman"/>
          <w:sz w:val="18"/>
          <w:szCs w:val="18"/>
        </w:rPr>
        <w:t>22. ECDC: https://www.ecdc.europa.eu/en/news-events/ecdc-around-9-million-europeans-are-affected-chronic- hepatitis-b-or-c; https://ec.europa.eu/health/sites/health/files/state/docs/2018_healthatglance_rep_en.pdf</w:t>
      </w:r>
    </w:p>
    <w:p w:rsidR="00E27B1B" w:rsidRPr="00D30374" w:rsidRDefault="00E27B1B" w:rsidP="00D30374">
      <w:pPr>
        <w:spacing w:after="0" w:line="240" w:lineRule="auto"/>
        <w:rPr>
          <w:rFonts w:ascii="Times New Roman" w:hAnsi="Times New Roman" w:cs="Times New Roman"/>
          <w:sz w:val="18"/>
          <w:szCs w:val="18"/>
        </w:rPr>
      </w:pPr>
      <w:r w:rsidRPr="00D30374">
        <w:rPr>
          <w:rFonts w:ascii="Times New Roman" w:hAnsi="Times New Roman" w:cs="Times New Roman"/>
          <w:sz w:val="18"/>
          <w:szCs w:val="18"/>
        </w:rPr>
        <w:t>http://www.worldhepatitisalliance.org/news/apr-2019/hepvoice-april-out-now http://www.worldhepatitisalliance.org/latest-news/infohep/3478324/hepatitis-elimination-2030-doubt- countries-fail-scale-diagnosis-and-treatment</w:t>
      </w:r>
    </w:p>
    <w:p w:rsidR="00E27B1B" w:rsidRPr="00D30374" w:rsidRDefault="00E27B1B" w:rsidP="00D30374">
      <w:pPr>
        <w:spacing w:after="0" w:line="240" w:lineRule="auto"/>
        <w:rPr>
          <w:rFonts w:ascii="Times New Roman" w:hAnsi="Times New Roman" w:cs="Times New Roman"/>
          <w:sz w:val="18"/>
          <w:szCs w:val="18"/>
        </w:rPr>
      </w:pPr>
      <w:r w:rsidRPr="00D30374">
        <w:rPr>
          <w:rFonts w:ascii="Times New Roman" w:hAnsi="Times New Roman" w:cs="Times New Roman"/>
          <w:sz w:val="18"/>
          <w:szCs w:val="18"/>
        </w:rPr>
        <w:t>INFOHEP http://www.infohep.org/page/3478324</w:t>
      </w:r>
    </w:p>
    <w:p w:rsidR="00E27B1B" w:rsidRPr="00D30374" w:rsidRDefault="00E27B1B" w:rsidP="00D30374">
      <w:pPr>
        <w:spacing w:after="0" w:line="240" w:lineRule="auto"/>
        <w:rPr>
          <w:rFonts w:ascii="Times New Roman" w:hAnsi="Times New Roman" w:cs="Times New Roman"/>
          <w:sz w:val="18"/>
          <w:szCs w:val="18"/>
        </w:rPr>
      </w:pPr>
      <w:r w:rsidRPr="00D30374">
        <w:rPr>
          <w:rFonts w:ascii="Times New Roman" w:hAnsi="Times New Roman" w:cs="Times New Roman"/>
          <w:sz w:val="18"/>
          <w:szCs w:val="18"/>
        </w:rPr>
        <w:t>Romaniahttp://www.infohep.org/countries/Country/Romania/cat/81243/page/2580342/</w:t>
      </w:r>
    </w:p>
    <w:p w:rsidR="00E27B1B" w:rsidRPr="00D30374" w:rsidRDefault="00E27B1B" w:rsidP="00D30374">
      <w:pPr>
        <w:spacing w:after="0" w:line="240" w:lineRule="auto"/>
        <w:rPr>
          <w:rFonts w:ascii="Times New Roman" w:hAnsi="Times New Roman" w:cs="Times New Roman"/>
          <w:sz w:val="18"/>
          <w:szCs w:val="18"/>
        </w:rPr>
      </w:pPr>
      <w:r w:rsidRPr="00D30374">
        <w:rPr>
          <w:rFonts w:ascii="Times New Roman" w:hAnsi="Times New Roman" w:cs="Times New Roman"/>
          <w:sz w:val="18"/>
          <w:szCs w:val="18"/>
        </w:rPr>
        <w:t>23. Intersectoral collaboration to end HIV, tuberculosis and viral hepatitis in Europe and central Asia (2020)</w:t>
      </w:r>
    </w:p>
    <w:p w:rsidR="00E27B1B" w:rsidRPr="00D30374" w:rsidRDefault="00E27B1B" w:rsidP="00D30374">
      <w:pPr>
        <w:spacing w:after="0" w:line="240" w:lineRule="auto"/>
        <w:rPr>
          <w:rFonts w:ascii="Times New Roman" w:hAnsi="Times New Roman" w:cs="Times New Roman"/>
          <w:sz w:val="18"/>
          <w:szCs w:val="18"/>
        </w:rPr>
      </w:pPr>
      <w:r w:rsidRPr="00D30374">
        <w:rPr>
          <w:rFonts w:ascii="Times New Roman" w:hAnsi="Times New Roman" w:cs="Times New Roman"/>
          <w:sz w:val="18"/>
          <w:szCs w:val="18"/>
        </w:rPr>
        <w:t>24. https://www.who.int/tb/areas-of-work/treatment/risk-factors/en/</w:t>
      </w:r>
    </w:p>
    <w:p w:rsidR="00E27B1B" w:rsidRPr="00D30374" w:rsidRDefault="00E27B1B" w:rsidP="00D30374">
      <w:pPr>
        <w:spacing w:after="0" w:line="240" w:lineRule="auto"/>
        <w:rPr>
          <w:rFonts w:ascii="Times New Roman" w:hAnsi="Times New Roman" w:cs="Times New Roman"/>
          <w:sz w:val="18"/>
          <w:szCs w:val="18"/>
        </w:rPr>
      </w:pPr>
      <w:r w:rsidRPr="00D30374">
        <w:rPr>
          <w:rFonts w:ascii="Times New Roman" w:hAnsi="Times New Roman" w:cs="Times New Roman"/>
          <w:sz w:val="18"/>
          <w:szCs w:val="18"/>
        </w:rPr>
        <w:t>https://www.who.int/tb/areas-of-work/population-groups/en/</w:t>
      </w:r>
    </w:p>
    <w:p w:rsidR="00E27B1B" w:rsidRPr="00D30374" w:rsidRDefault="00E27B1B" w:rsidP="00D30374">
      <w:pPr>
        <w:spacing w:after="0" w:line="240" w:lineRule="auto"/>
        <w:rPr>
          <w:rFonts w:ascii="Times New Roman" w:hAnsi="Times New Roman" w:cs="Times New Roman"/>
          <w:sz w:val="18"/>
          <w:szCs w:val="18"/>
        </w:rPr>
      </w:pPr>
      <w:r w:rsidRPr="00D30374">
        <w:rPr>
          <w:rFonts w:ascii="Times New Roman" w:hAnsi="Times New Roman" w:cs="Times New Roman"/>
          <w:sz w:val="18"/>
          <w:szCs w:val="18"/>
        </w:rPr>
        <w:t>http://www.euro.who.int/en/health-topics/health-determinants/migration-and-health/news/news/2018/12/who-launches- technical-guidance-series-on-the-health-of-refugees-and-migrants</w:t>
      </w:r>
    </w:p>
    <w:p w:rsidR="00E27B1B" w:rsidRPr="00D30374" w:rsidRDefault="00E27B1B" w:rsidP="00D30374">
      <w:pPr>
        <w:spacing w:after="0" w:line="240" w:lineRule="auto"/>
        <w:rPr>
          <w:rFonts w:ascii="Times New Roman" w:hAnsi="Times New Roman" w:cs="Times New Roman"/>
          <w:sz w:val="18"/>
          <w:szCs w:val="18"/>
        </w:rPr>
      </w:pPr>
      <w:r w:rsidRPr="00D30374">
        <w:rPr>
          <w:rFonts w:ascii="Times New Roman" w:hAnsi="Times New Roman" w:cs="Times New Roman"/>
          <w:sz w:val="18"/>
          <w:szCs w:val="18"/>
        </w:rPr>
        <w:t>25. https://www.who.int/campaigns/world-tb-day/2020</w:t>
      </w:r>
    </w:p>
    <w:p w:rsidR="00E27B1B" w:rsidRPr="00D30374" w:rsidRDefault="00E27B1B" w:rsidP="00D30374">
      <w:pPr>
        <w:spacing w:after="0" w:line="240" w:lineRule="auto"/>
        <w:rPr>
          <w:rFonts w:ascii="Times New Roman" w:hAnsi="Times New Roman" w:cs="Times New Roman"/>
          <w:sz w:val="18"/>
          <w:szCs w:val="18"/>
        </w:rPr>
      </w:pPr>
      <w:r w:rsidRPr="00D30374">
        <w:rPr>
          <w:rFonts w:ascii="Times New Roman" w:hAnsi="Times New Roman" w:cs="Times New Roman"/>
          <w:sz w:val="18"/>
          <w:szCs w:val="18"/>
        </w:rPr>
        <w:t>26. The impact of COVID-19 on the TB epidemic</w:t>
      </w:r>
      <w:proofErr w:type="gramStart"/>
      <w:r w:rsidRPr="00D30374">
        <w:rPr>
          <w:rFonts w:ascii="Times New Roman" w:hAnsi="Times New Roman" w:cs="Times New Roman"/>
          <w:sz w:val="18"/>
          <w:szCs w:val="18"/>
        </w:rPr>
        <w:t>:A</w:t>
      </w:r>
      <w:proofErr w:type="gramEnd"/>
      <w:r w:rsidRPr="00D30374">
        <w:rPr>
          <w:rFonts w:ascii="Times New Roman" w:hAnsi="Times New Roman" w:cs="Times New Roman"/>
          <w:sz w:val="18"/>
          <w:szCs w:val="18"/>
        </w:rPr>
        <w:t xml:space="preserve"> community perspective </w:t>
      </w:r>
    </w:p>
    <w:p w:rsidR="00E27B1B" w:rsidRPr="00D30374" w:rsidRDefault="00E27B1B" w:rsidP="00D30374">
      <w:pPr>
        <w:spacing w:after="0" w:line="240" w:lineRule="auto"/>
        <w:rPr>
          <w:rFonts w:ascii="Times New Roman" w:hAnsi="Times New Roman" w:cs="Times New Roman"/>
          <w:sz w:val="18"/>
          <w:szCs w:val="18"/>
        </w:rPr>
      </w:pPr>
      <w:r w:rsidRPr="00D30374">
        <w:rPr>
          <w:rFonts w:ascii="Times New Roman" w:hAnsi="Times New Roman" w:cs="Times New Roman"/>
          <w:sz w:val="18"/>
          <w:szCs w:val="18"/>
        </w:rPr>
        <w:t>27. World Hepatitis Day 2020 on social media using the hashtags #HepFreeFuture and #WorldHepatitisDay.</w:t>
      </w:r>
    </w:p>
    <w:p w:rsidR="00E27B1B" w:rsidRPr="00D30374" w:rsidRDefault="00E27B1B" w:rsidP="00D30374">
      <w:pPr>
        <w:spacing w:after="0" w:line="240" w:lineRule="auto"/>
        <w:rPr>
          <w:rFonts w:ascii="Times New Roman" w:hAnsi="Times New Roman" w:cs="Times New Roman"/>
          <w:sz w:val="18"/>
          <w:szCs w:val="18"/>
        </w:rPr>
      </w:pPr>
      <w:r w:rsidRPr="00D30374">
        <w:rPr>
          <w:rFonts w:ascii="Times New Roman" w:hAnsi="Times New Roman" w:cs="Times New Roman"/>
          <w:sz w:val="18"/>
          <w:szCs w:val="18"/>
        </w:rPr>
        <w:t>28. https://www.unaids.org/en/resources/campaigns/world-aids-day-2020</w:t>
      </w:r>
    </w:p>
    <w:p w:rsidR="00E27B1B" w:rsidRPr="00D30374" w:rsidRDefault="00E27B1B" w:rsidP="00D30374">
      <w:pPr>
        <w:spacing w:after="0" w:line="240" w:lineRule="auto"/>
        <w:rPr>
          <w:rFonts w:ascii="Times New Roman" w:hAnsi="Times New Roman" w:cs="Times New Roman"/>
          <w:sz w:val="18"/>
          <w:szCs w:val="18"/>
        </w:rPr>
      </w:pPr>
      <w:r w:rsidRPr="00D30374">
        <w:rPr>
          <w:rFonts w:ascii="Times New Roman" w:hAnsi="Times New Roman" w:cs="Times New Roman"/>
          <w:sz w:val="18"/>
          <w:szCs w:val="18"/>
        </w:rPr>
        <w:t>29. https://ec.europa.eu/info/live-work-travel-eu/health/coronavirus-response/public-health_en</w:t>
      </w:r>
    </w:p>
    <w:p w:rsidR="00E27B1B" w:rsidRPr="00D30374" w:rsidRDefault="00E27B1B" w:rsidP="00D30374">
      <w:pPr>
        <w:spacing w:after="0" w:line="240" w:lineRule="auto"/>
        <w:rPr>
          <w:rFonts w:ascii="Times New Roman" w:hAnsi="Times New Roman" w:cs="Times New Roman"/>
          <w:sz w:val="18"/>
          <w:szCs w:val="18"/>
        </w:rPr>
      </w:pPr>
      <w:r w:rsidRPr="00D30374">
        <w:rPr>
          <w:rFonts w:ascii="Times New Roman" w:hAnsi="Times New Roman" w:cs="Times New Roman"/>
          <w:sz w:val="18"/>
          <w:szCs w:val="18"/>
        </w:rPr>
        <w:t>30. Intersectoral collaboration to end HIV, tuberculosis and viral hepatitis in Europe and central A</w:t>
      </w:r>
      <w:bookmarkStart w:id="0" w:name="_GoBack"/>
      <w:bookmarkEnd w:id="0"/>
      <w:r w:rsidRPr="00D30374">
        <w:rPr>
          <w:rFonts w:ascii="Times New Roman" w:hAnsi="Times New Roman" w:cs="Times New Roman"/>
          <w:sz w:val="18"/>
          <w:szCs w:val="18"/>
        </w:rPr>
        <w:t>sia (2020)</w:t>
      </w:r>
    </w:p>
    <w:p w:rsidR="004607D1" w:rsidRPr="00D30374" w:rsidRDefault="004607D1" w:rsidP="00D30374">
      <w:pPr>
        <w:spacing w:after="0" w:line="240" w:lineRule="auto"/>
        <w:rPr>
          <w:rFonts w:ascii="Times New Roman" w:hAnsi="Times New Roman" w:cs="Times New Roman"/>
          <w:sz w:val="18"/>
          <w:szCs w:val="18"/>
        </w:rPr>
      </w:pPr>
    </w:p>
    <w:sectPr w:rsidR="004607D1" w:rsidRPr="00D30374" w:rsidSect="00E27B1B">
      <w:footerReference w:type="default" r:id="rId20"/>
      <w:pgSz w:w="11907" w:h="16840" w:code="9"/>
      <w:pgMar w:top="1134" w:right="1077" w:bottom="1134"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421" w:rsidRDefault="004B3421" w:rsidP="00E27B1B">
      <w:pPr>
        <w:spacing w:after="0" w:line="240" w:lineRule="auto"/>
      </w:pPr>
      <w:r>
        <w:separator/>
      </w:r>
    </w:p>
  </w:endnote>
  <w:endnote w:type="continuationSeparator" w:id="0">
    <w:p w:rsidR="004B3421" w:rsidRDefault="004B3421" w:rsidP="00E27B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3273817"/>
      <w:docPartObj>
        <w:docPartGallery w:val="Page Numbers (Bottom of Page)"/>
        <w:docPartUnique/>
      </w:docPartObj>
    </w:sdtPr>
    <w:sdtEndPr>
      <w:rPr>
        <w:noProof/>
      </w:rPr>
    </w:sdtEndPr>
    <w:sdtContent>
      <w:p w:rsidR="007E6889" w:rsidRDefault="009239AC">
        <w:pPr>
          <w:pStyle w:val="Footer"/>
          <w:jc w:val="center"/>
        </w:pPr>
        <w:fldSimple w:instr=" PAGE   \* MERGEFORMAT ">
          <w:r w:rsidR="00DE6C61">
            <w:rPr>
              <w:noProof/>
            </w:rPr>
            <w:t>15</w:t>
          </w:r>
        </w:fldSimple>
      </w:p>
    </w:sdtContent>
  </w:sdt>
  <w:p w:rsidR="007E6889" w:rsidRDefault="007E68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421" w:rsidRDefault="004B3421" w:rsidP="00E27B1B">
      <w:pPr>
        <w:spacing w:after="0" w:line="240" w:lineRule="auto"/>
      </w:pPr>
      <w:r>
        <w:separator/>
      </w:r>
    </w:p>
  </w:footnote>
  <w:footnote w:type="continuationSeparator" w:id="0">
    <w:p w:rsidR="004B3421" w:rsidRDefault="004B3421" w:rsidP="00E27B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533228"/>
    <w:multiLevelType w:val="hybridMultilevel"/>
    <w:tmpl w:val="2A22B128"/>
    <w:lvl w:ilvl="0" w:tplc="2044111E">
      <w:start w:val="19"/>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D5575"/>
    <w:rsid w:val="00017405"/>
    <w:rsid w:val="00082773"/>
    <w:rsid w:val="00090451"/>
    <w:rsid w:val="000A2B9D"/>
    <w:rsid w:val="00110D6D"/>
    <w:rsid w:val="001845A4"/>
    <w:rsid w:val="001F26C7"/>
    <w:rsid w:val="00254048"/>
    <w:rsid w:val="002E0806"/>
    <w:rsid w:val="004571EB"/>
    <w:rsid w:val="004607D1"/>
    <w:rsid w:val="004803F5"/>
    <w:rsid w:val="004B3421"/>
    <w:rsid w:val="0059294B"/>
    <w:rsid w:val="005D64E3"/>
    <w:rsid w:val="00632E1D"/>
    <w:rsid w:val="006673BA"/>
    <w:rsid w:val="007054C2"/>
    <w:rsid w:val="00712135"/>
    <w:rsid w:val="007846D5"/>
    <w:rsid w:val="007E6889"/>
    <w:rsid w:val="008B59D2"/>
    <w:rsid w:val="009239AC"/>
    <w:rsid w:val="009D1AF6"/>
    <w:rsid w:val="00A937C8"/>
    <w:rsid w:val="00AE1AE6"/>
    <w:rsid w:val="00AE28ED"/>
    <w:rsid w:val="00B372A7"/>
    <w:rsid w:val="00BA6118"/>
    <w:rsid w:val="00BD487B"/>
    <w:rsid w:val="00D130AE"/>
    <w:rsid w:val="00D30374"/>
    <w:rsid w:val="00D931C2"/>
    <w:rsid w:val="00DE6C61"/>
    <w:rsid w:val="00E15E2A"/>
    <w:rsid w:val="00E27B1B"/>
    <w:rsid w:val="00ED5575"/>
    <w:rsid w:val="00EE095C"/>
    <w:rsid w:val="00F92685"/>
    <w:rsid w:val="00FC423A"/>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2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7B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7B1B"/>
  </w:style>
  <w:style w:type="paragraph" w:styleId="Footer">
    <w:name w:val="footer"/>
    <w:basedOn w:val="Normal"/>
    <w:link w:val="FooterChar"/>
    <w:uiPriority w:val="99"/>
    <w:unhideWhenUsed/>
    <w:rsid w:val="00E27B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7B1B"/>
  </w:style>
  <w:style w:type="paragraph" w:styleId="BalloonText">
    <w:name w:val="Balloon Text"/>
    <w:basedOn w:val="Normal"/>
    <w:link w:val="BalloonTextChar"/>
    <w:uiPriority w:val="99"/>
    <w:semiHidden/>
    <w:unhideWhenUsed/>
    <w:rsid w:val="00E27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B1B"/>
    <w:rPr>
      <w:rFonts w:ascii="Tahoma" w:hAnsi="Tahoma" w:cs="Tahoma"/>
      <w:sz w:val="16"/>
      <w:szCs w:val="16"/>
    </w:rPr>
  </w:style>
  <w:style w:type="table" w:styleId="TableGrid">
    <w:name w:val="Table Grid"/>
    <w:basedOn w:val="TableNormal"/>
    <w:uiPriority w:val="59"/>
    <w:rsid w:val="00AE28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7846D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30374"/>
    <w:rPr>
      <w:color w:val="0000FF" w:themeColor="hyperlink"/>
      <w:u w:val="single"/>
    </w:rPr>
  </w:style>
  <w:style w:type="paragraph" w:styleId="ListParagraph">
    <w:name w:val="List Paragraph"/>
    <w:basedOn w:val="Normal"/>
    <w:uiPriority w:val="34"/>
    <w:qFormat/>
    <w:rsid w:val="00D931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7B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7B1B"/>
  </w:style>
  <w:style w:type="paragraph" w:styleId="Footer">
    <w:name w:val="footer"/>
    <w:basedOn w:val="Normal"/>
    <w:link w:val="FooterChar"/>
    <w:uiPriority w:val="99"/>
    <w:unhideWhenUsed/>
    <w:rsid w:val="00E27B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7B1B"/>
  </w:style>
  <w:style w:type="paragraph" w:styleId="BalloonText">
    <w:name w:val="Balloon Text"/>
    <w:basedOn w:val="Normal"/>
    <w:link w:val="BalloonTextChar"/>
    <w:uiPriority w:val="99"/>
    <w:semiHidden/>
    <w:unhideWhenUsed/>
    <w:rsid w:val="00E27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B1B"/>
    <w:rPr>
      <w:rFonts w:ascii="Tahoma" w:hAnsi="Tahoma" w:cs="Tahoma"/>
      <w:sz w:val="16"/>
      <w:szCs w:val="16"/>
    </w:rPr>
  </w:style>
  <w:style w:type="table" w:styleId="TableGrid">
    <w:name w:val="Table Grid"/>
    <w:basedOn w:val="TableNormal"/>
    <w:uiPriority w:val="59"/>
    <w:rsid w:val="00AE2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46D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3037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0336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23" Type="http://schemas.microsoft.com/office/2007/relationships/stylesWithEffects" Target="stylesWithEffects.xml"/><Relationship Id="rId10" Type="http://schemas.openxmlformats.org/officeDocument/2006/relationships/image" Target="media/image3.jpeg"/><Relationship Id="rId19" Type="http://schemas.openxmlformats.org/officeDocument/2006/relationships/hyperlink" Target="http://www.cnscbt.ro/index.php/analiza-date-supraveghere/hepatita-virala-tip-b-si-c/1937-hepatita-virala-b-si-c-anul-2019-analiza/fil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1DDF6-3414-4A49-82B8-12185753F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19</Pages>
  <Words>8468</Words>
  <Characters>49116</Characters>
  <Application>Microsoft Office Word</Application>
  <DocSecurity>0</DocSecurity>
  <Lines>409</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Camelia</dc:creator>
  <cp:keywords/>
  <dc:description/>
  <cp:lastModifiedBy>Camelia</cp:lastModifiedBy>
  <cp:revision>20</cp:revision>
  <dcterms:created xsi:type="dcterms:W3CDTF">2020-10-26T10:44:00Z</dcterms:created>
  <dcterms:modified xsi:type="dcterms:W3CDTF">2020-10-28T06:08:00Z</dcterms:modified>
</cp:coreProperties>
</file>